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4425D" w14:textId="77777777" w:rsidR="00BA16BB" w:rsidRPr="006D0812" w:rsidRDefault="00884C6F" w:rsidP="00BD3AB0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B02AF7" wp14:editId="236CEE7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BF897" w14:textId="77777777" w:rsidR="001E097E" w:rsidRPr="00321BCC" w:rsidRDefault="001E097E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02AF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55BF897" w14:textId="77777777" w:rsidR="001E097E" w:rsidRPr="00321BCC" w:rsidRDefault="001E097E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06416A" wp14:editId="7C084E7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E92AF" w14:textId="77777777" w:rsidR="001E097E" w:rsidRPr="00321BCC" w:rsidRDefault="001E097E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6416A"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D8E92AF" w14:textId="77777777" w:rsidR="001E097E" w:rsidRPr="00321BCC" w:rsidRDefault="001E097E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B63FD2" wp14:editId="1BBB39C7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7418DC" w14:textId="77777777" w:rsidR="001E097E" w:rsidRPr="00321BCC" w:rsidRDefault="001E097E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63FD2"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77418DC" w14:textId="77777777" w:rsidR="001E097E" w:rsidRPr="00321BCC" w:rsidRDefault="001E097E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A43CA4" wp14:editId="4FB7460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D19347" w14:textId="77777777" w:rsidR="001E097E" w:rsidRPr="00321BCC" w:rsidRDefault="001E097E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43CA4"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49D19347" w14:textId="77777777" w:rsidR="001E097E" w:rsidRPr="00321BCC" w:rsidRDefault="001E097E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0122B564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2B957B5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20AAAE47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4EEC92B3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64C4C85C" w14:textId="6607EDD6" w:rsidR="00BA16BB" w:rsidRPr="0030285D" w:rsidRDefault="00BA16BB" w:rsidP="00BA16BB">
      <w:pPr>
        <w:pStyle w:val="SubjectSpecification-ContractCzechRadio"/>
      </w:pPr>
      <w:r w:rsidRPr="0030285D">
        <w:t>zastoupený</w:t>
      </w:r>
      <w:r w:rsidR="006D0812" w:rsidRPr="0030285D">
        <w:t xml:space="preserve">: </w:t>
      </w:r>
      <w:r w:rsidR="0079771E">
        <w:t>Mgr. Reném Zavoralem, generálním ředitelem</w:t>
      </w:r>
    </w:p>
    <w:p w14:paraId="6C476628" w14:textId="6D825993" w:rsidR="00BA16BB" w:rsidRPr="0030285D" w:rsidRDefault="00BA16BB" w:rsidP="00BA16BB">
      <w:pPr>
        <w:pStyle w:val="SubjectSpecification-ContractCzechRadio"/>
      </w:pPr>
      <w:r w:rsidRPr="0030285D">
        <w:t>IČ</w:t>
      </w:r>
      <w:r w:rsidR="00490FBC">
        <w:t>O</w:t>
      </w:r>
      <w:r w:rsidRPr="0030285D">
        <w:t xml:space="preserve"> 45245053, DIČ CZ45245053</w:t>
      </w:r>
    </w:p>
    <w:p w14:paraId="0A270C96" w14:textId="77777777" w:rsidR="00BA16BB" w:rsidRPr="0030285D" w:rsidRDefault="00BA16BB" w:rsidP="00BA16BB">
      <w:pPr>
        <w:pStyle w:val="SubjectSpecification-ContractCzechRadio"/>
      </w:pPr>
      <w:r w:rsidRPr="0030285D">
        <w:t>bankovní spojení: Raiffeisenbank a.s., č. ú.: 1001040797/5500</w:t>
      </w:r>
    </w:p>
    <w:p w14:paraId="171A9A4E" w14:textId="721C8E71" w:rsidR="007220A3" w:rsidRPr="0030285D" w:rsidRDefault="007220A3" w:rsidP="00BA16BB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="0079771E">
        <w:t>Ing. Martin Vojslavský</w:t>
      </w:r>
    </w:p>
    <w:p w14:paraId="729E6492" w14:textId="756BD9E7" w:rsidR="007220A3" w:rsidRPr="0030285D" w:rsidRDefault="007220A3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79771E">
        <w:t> 702 090 721</w:t>
      </w:r>
    </w:p>
    <w:p w14:paraId="418524C2" w14:textId="2396034B" w:rsidR="007220A3" w:rsidRPr="0030285D" w:rsidRDefault="007220A3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="0079771E">
        <w:t>martin.vojslavsky</w:t>
      </w:r>
      <w:r w:rsidR="006D0812" w:rsidRPr="0030285D">
        <w:rPr>
          <w:rFonts w:cs="Arial"/>
          <w:szCs w:val="20"/>
        </w:rPr>
        <w:t>@</w:t>
      </w:r>
      <w:r w:rsidRPr="0030285D">
        <w:t>rozhlas.cz</w:t>
      </w:r>
    </w:p>
    <w:p w14:paraId="2BDFF9B9" w14:textId="77777777" w:rsidR="00182D39" w:rsidRPr="0030285D" w:rsidRDefault="00182D39" w:rsidP="00BA16BB">
      <w:pPr>
        <w:pStyle w:val="SubjectSpecification-ContractCzechRadio"/>
      </w:pPr>
      <w:r w:rsidRPr="0030285D">
        <w:t>(dále jen jako „</w:t>
      </w:r>
      <w:r w:rsidR="00BD3AB0" w:rsidRPr="00FD6C04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FD6C04">
        <w:rPr>
          <w:b/>
        </w:rPr>
        <w:t>Český rozhlas</w:t>
      </w:r>
      <w:r w:rsidR="0060143F">
        <w:t>“</w:t>
      </w:r>
      <w:r w:rsidRPr="0030285D">
        <w:t>)</w:t>
      </w:r>
    </w:p>
    <w:p w14:paraId="4A7C007A" w14:textId="77777777" w:rsidR="00182D39" w:rsidRPr="006D0812" w:rsidRDefault="00182D39" w:rsidP="00BA16BB"/>
    <w:p w14:paraId="122B3319" w14:textId="77777777" w:rsidR="00BA16BB" w:rsidRPr="006D0812" w:rsidRDefault="00BA16BB" w:rsidP="00BA16BB">
      <w:r w:rsidRPr="006D0812">
        <w:t>a</w:t>
      </w:r>
    </w:p>
    <w:p w14:paraId="1E53F357" w14:textId="77777777" w:rsidR="00BA16BB" w:rsidRPr="006D0812" w:rsidRDefault="00BA16BB" w:rsidP="00BA16BB"/>
    <w:p w14:paraId="15AB1F5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60DEBC39" w14:textId="77777777" w:rsidR="00BB044F" w:rsidRPr="0030285D" w:rsidRDefault="00BB044F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5BE7D290" w14:textId="77777777" w:rsidR="006D0812" w:rsidRPr="0030285D" w:rsidRDefault="006D0812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6785C1D1" w14:textId="1DB5D56A" w:rsidR="0024237E" w:rsidRPr="0030285D" w:rsidRDefault="0024237E" w:rsidP="0024237E">
      <w:pPr>
        <w:pStyle w:val="SubjectSpecification-ContractCzechRadio"/>
      </w:pPr>
      <w:r w:rsidRPr="0030285D">
        <w:rPr>
          <w:rFonts w:cs="Arial"/>
          <w:szCs w:val="20"/>
        </w:rPr>
        <w:t>zastoupen</w:t>
      </w:r>
      <w:r w:rsidR="00490FBC">
        <w:rPr>
          <w:rFonts w:cs="Arial"/>
          <w:szCs w:val="20"/>
        </w:rPr>
        <w:t>á</w:t>
      </w:r>
      <w:r w:rsidRPr="0030285D"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11695129" w14:textId="77777777" w:rsidR="006D0812" w:rsidRPr="0030285D" w:rsidRDefault="006D0812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105B4A65" w14:textId="77777777" w:rsidR="0017517B" w:rsidRPr="0030285D" w:rsidRDefault="0017517B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č. ú.</w:t>
      </w:r>
      <w:r w:rsidR="005F7C20">
        <w:rPr>
          <w:rFonts w:cs="Arial"/>
          <w:szCs w:val="20"/>
        </w:rPr>
        <w:t>:</w:t>
      </w:r>
      <w:r w:rsidRPr="0030285D">
        <w:rPr>
          <w:rFonts w:cs="Arial"/>
          <w:szCs w:val="20"/>
        </w:rPr>
        <w:t xml:space="preserve">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1941B685" w14:textId="77777777" w:rsidR="006D0812" w:rsidRPr="0030285D" w:rsidRDefault="006D0812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0903DE24" w14:textId="77777777" w:rsidR="006D0812" w:rsidRPr="0030285D" w:rsidRDefault="006D0812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46DCC0A" w14:textId="77777777" w:rsidR="006D0812" w:rsidRPr="0030285D" w:rsidRDefault="006D0812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333987FB" w14:textId="77777777" w:rsidR="00182D39" w:rsidRPr="0030285D" w:rsidRDefault="00182D39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412274D6" w14:textId="77777777" w:rsidR="00182D39" w:rsidRPr="0030285D" w:rsidRDefault="00182D39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“)</w:t>
      </w:r>
    </w:p>
    <w:p w14:paraId="61E9089C" w14:textId="77777777" w:rsidR="00182D39" w:rsidRPr="006D0812" w:rsidRDefault="00182D39" w:rsidP="00BA16BB"/>
    <w:p w14:paraId="43FC44D4" w14:textId="453EB132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č.j</w:t>
      </w:r>
      <w:r w:rsidR="006D3827">
        <w:t xml:space="preserve">. </w:t>
      </w:r>
      <w:r w:rsidR="0047602F">
        <w:t>MR22/2020</w:t>
      </w:r>
      <w:r w:rsidR="003F3AD4">
        <w:t xml:space="preserve">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3FE95208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74FCCEA6" w14:textId="77777777" w:rsidR="004545D6" w:rsidRDefault="004545D6" w:rsidP="004545D6">
      <w:pPr>
        <w:pStyle w:val="ListNumber-ContractCzechRadio"/>
        <w:jc w:val="both"/>
      </w:pPr>
      <w:r w:rsidRPr="004545D6">
        <w:t>Smlouvou o dílo se zhotovitel zavazuje provést na svůj náklad a nebezpečí pro objednatele dílo a objednatel se zavazuje dílo převzít a zaplatit cenu.</w:t>
      </w:r>
    </w:p>
    <w:p w14:paraId="25324984" w14:textId="77777777" w:rsidR="0079771E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dílo</w:t>
      </w:r>
      <w:r w:rsidR="00884C6F" w:rsidRPr="006D0812">
        <w:t xml:space="preserve"> </w:t>
      </w:r>
      <w:r w:rsidR="0079771E">
        <w:t xml:space="preserve">spočívající v provedení auditu účetnictví dále uvedených subjektů, přičemž audit bude zahrnovat provedení následujících činností: </w:t>
      </w:r>
    </w:p>
    <w:p w14:paraId="1372505A" w14:textId="5B64B618" w:rsidR="0079771E" w:rsidRDefault="0079771E" w:rsidP="0079771E">
      <w:pPr>
        <w:pStyle w:val="ListLetter-ContractCzechRadio"/>
        <w:jc w:val="both"/>
      </w:pPr>
      <w:r>
        <w:t>ověření účetní závěrky sestavené následujícími subjekty v souladu s českými účetními předpisy</w:t>
      </w:r>
      <w:r w:rsidR="00DB5FA5">
        <w:t xml:space="preserve"> za roky </w:t>
      </w:r>
      <w:r w:rsidR="00CF2CA1">
        <w:t>2020-2023</w:t>
      </w:r>
      <w:r>
        <w:t>:</w:t>
      </w:r>
    </w:p>
    <w:p w14:paraId="6E295557" w14:textId="7E855B1A" w:rsidR="00CF2CA1" w:rsidRDefault="00CF2CA1" w:rsidP="00CF2CA1">
      <w:pPr>
        <w:pStyle w:val="ListLetter-ContractCzechRadio"/>
        <w:numPr>
          <w:ilvl w:val="0"/>
          <w:numId w:val="39"/>
        </w:numPr>
        <w:tabs>
          <w:tab w:val="clear" w:pos="1247"/>
          <w:tab w:val="left" w:pos="993"/>
        </w:tabs>
        <w:ind w:hanging="519"/>
        <w:jc w:val="both"/>
      </w:pPr>
      <w:r>
        <w:tab/>
      </w:r>
      <w:r>
        <w:tab/>
      </w:r>
      <w:r>
        <w:rPr>
          <w:b/>
        </w:rPr>
        <w:t xml:space="preserve">Český rozhlas, </w:t>
      </w:r>
      <w:r w:rsidRPr="0079771E">
        <w:t>IČ</w:t>
      </w:r>
      <w:r w:rsidR="00490FBC">
        <w:t>O</w:t>
      </w:r>
      <w:r w:rsidRPr="0079771E">
        <w:t xml:space="preserve">: </w:t>
      </w:r>
      <w:r>
        <w:t>45245053, sídlem Vinohradská 1409/12, 120 99 Praha 2 (dále též je</w:t>
      </w:r>
      <w:r w:rsidR="002213E7">
        <w:t>n</w:t>
      </w:r>
      <w:r>
        <w:t xml:space="preserve"> „</w:t>
      </w:r>
      <w:r w:rsidRPr="0079771E">
        <w:rPr>
          <w:b/>
        </w:rPr>
        <w:t>ČRo</w:t>
      </w:r>
      <w:r>
        <w:t>“);</w:t>
      </w:r>
    </w:p>
    <w:p w14:paraId="42BBD980" w14:textId="7AE46042" w:rsidR="00CF2CA1" w:rsidRDefault="002213E7" w:rsidP="00CF2CA1">
      <w:pPr>
        <w:pStyle w:val="ListLetter-ContractCzechRadio"/>
        <w:numPr>
          <w:ilvl w:val="0"/>
          <w:numId w:val="39"/>
        </w:numPr>
        <w:ind w:hanging="519"/>
        <w:jc w:val="both"/>
      </w:pPr>
      <w:r>
        <w:rPr>
          <w:b/>
        </w:rPr>
        <w:t xml:space="preserve">   </w:t>
      </w:r>
      <w:r w:rsidR="00CF2CA1">
        <w:rPr>
          <w:b/>
        </w:rPr>
        <w:t>Nadační fond Českého rozhlasu</w:t>
      </w:r>
      <w:r w:rsidR="00CF2CA1">
        <w:t>, IČ</w:t>
      </w:r>
      <w:r w:rsidR="00490FBC">
        <w:t>O</w:t>
      </w:r>
      <w:r>
        <w:t>:</w:t>
      </w:r>
      <w:r w:rsidR="00CF2CA1">
        <w:t xml:space="preserve"> 26419068, sídlem Vinohradská 1409/12, 120 99 Praha 2</w:t>
      </w:r>
      <w:r w:rsidR="00CF2CA1">
        <w:rPr>
          <w:b/>
        </w:rPr>
        <w:t xml:space="preserve"> </w:t>
      </w:r>
      <w:r w:rsidR="00CF2CA1" w:rsidRPr="0079771E">
        <w:t>(</w:t>
      </w:r>
      <w:r w:rsidR="00CF2CA1">
        <w:t>dále též jen „</w:t>
      </w:r>
      <w:r w:rsidR="00CF2CA1">
        <w:rPr>
          <w:b/>
        </w:rPr>
        <w:t>NF ČRo“</w:t>
      </w:r>
      <w:r w:rsidR="00CF2CA1">
        <w:t>);</w:t>
      </w:r>
    </w:p>
    <w:p w14:paraId="3B93D6BF" w14:textId="1F64A9C3" w:rsidR="00CF2CA1" w:rsidRPr="00DB5FA5" w:rsidRDefault="00CF2CA1" w:rsidP="002213E7">
      <w:pPr>
        <w:pStyle w:val="ListLetter-ContractCzechRadio"/>
        <w:numPr>
          <w:ilvl w:val="0"/>
          <w:numId w:val="39"/>
        </w:numPr>
        <w:tabs>
          <w:tab w:val="clear" w:pos="1247"/>
          <w:tab w:val="left" w:pos="851"/>
        </w:tabs>
        <w:ind w:left="851" w:hanging="284"/>
        <w:jc w:val="both"/>
        <w:rPr>
          <w:b/>
        </w:rPr>
      </w:pPr>
      <w:r w:rsidRPr="00DB5FA5">
        <w:rPr>
          <w:b/>
        </w:rPr>
        <w:lastRenderedPageBreak/>
        <w:t>Radioservis</w:t>
      </w:r>
      <w:r w:rsidR="00490FBC">
        <w:rPr>
          <w:b/>
        </w:rPr>
        <w:t>, a.s.</w:t>
      </w:r>
      <w:r>
        <w:t>, IČ</w:t>
      </w:r>
      <w:r w:rsidR="00490FBC">
        <w:t>O</w:t>
      </w:r>
      <w:r>
        <w:t>: 63999510, sídlem Vinohradská 1409/12, 120 99 Praha 2 (dále též „</w:t>
      </w:r>
      <w:r w:rsidRPr="00DB5FA5">
        <w:rPr>
          <w:b/>
        </w:rPr>
        <w:t>Radioservis</w:t>
      </w:r>
      <w:r>
        <w:t>“)</w:t>
      </w:r>
    </w:p>
    <w:p w14:paraId="18C00266" w14:textId="41AAA2B1" w:rsidR="00CF2CA1" w:rsidRDefault="002213E7" w:rsidP="00FD6C04">
      <w:pPr>
        <w:pStyle w:val="ListNumber-ContractCzechRadio"/>
        <w:numPr>
          <w:ilvl w:val="0"/>
          <w:numId w:val="0"/>
        </w:numPr>
        <w:ind w:left="567"/>
        <w:jc w:val="both"/>
      </w:pPr>
      <w:r w:rsidDel="002213E7">
        <w:t xml:space="preserve"> </w:t>
      </w:r>
      <w:r w:rsidR="00CF2CA1">
        <w:t>(d</w:t>
      </w:r>
      <w:r w:rsidR="00CF2CA1" w:rsidRPr="00DB5FA5">
        <w:t xml:space="preserve">ále </w:t>
      </w:r>
      <w:r w:rsidR="00CF2CA1">
        <w:t>společně jako „</w:t>
      </w:r>
      <w:r w:rsidR="00CF2CA1" w:rsidRPr="00DB5FA5">
        <w:rPr>
          <w:b/>
        </w:rPr>
        <w:t>dotčené subjekty</w:t>
      </w:r>
      <w:r w:rsidR="00CF2CA1">
        <w:t>“), to vše ve smyslu zákona č. 93/2009 Sb., o auditorech, ve znění pozdějších předpisů (dále jen „</w:t>
      </w:r>
      <w:r w:rsidR="00CF2CA1" w:rsidRPr="00FD6C04">
        <w:rPr>
          <w:b/>
        </w:rPr>
        <w:t>zákon o auditorech</w:t>
      </w:r>
      <w:r w:rsidR="00CF2CA1">
        <w:t>“).</w:t>
      </w:r>
    </w:p>
    <w:p w14:paraId="20A944C5" w14:textId="4A303053" w:rsidR="00CF2CA1" w:rsidRPr="00CF2CA1" w:rsidRDefault="00CF2CA1" w:rsidP="0079771E">
      <w:pPr>
        <w:pStyle w:val="ListLetter-ContractCzechRadio"/>
        <w:jc w:val="both"/>
        <w:rPr>
          <w:rStyle w:val="nowrap"/>
        </w:rPr>
      </w:pPr>
      <w:r w:rsidRPr="00577A98">
        <w:rPr>
          <w:rStyle w:val="nowrap"/>
          <w:bCs/>
        </w:rPr>
        <w:t>vypracování zprávy auditora pro každý z dotčených subjektů</w:t>
      </w:r>
      <w:r>
        <w:rPr>
          <w:rStyle w:val="nowrap"/>
          <w:bCs/>
        </w:rPr>
        <w:t xml:space="preserve"> zahrnující </w:t>
      </w:r>
      <w:r>
        <w:t xml:space="preserve">(1) výrok auditora, (2) rozvahu, (3) výkaz zisku a ztráty, (4) přílohy účetní závěrky vč. případně vypracovaného přehledu o pohybech vlastního kapitálu a o peněžních tocích, a v případě Českého rozhlasu nadto výroční zprávu, vše </w:t>
      </w:r>
      <w:r w:rsidRPr="00AC06EF">
        <w:rPr>
          <w:rStyle w:val="nowrap"/>
          <w:bCs/>
        </w:rPr>
        <w:t>v českém jazyce pro každ</w:t>
      </w:r>
      <w:r>
        <w:rPr>
          <w:rStyle w:val="nowrap"/>
          <w:bCs/>
        </w:rPr>
        <w:t>ý z dotčených subjektů</w:t>
      </w:r>
      <w:r w:rsidRPr="00AC06EF">
        <w:rPr>
          <w:rStyle w:val="nowrap"/>
          <w:bCs/>
        </w:rPr>
        <w:t xml:space="preserve"> a </w:t>
      </w:r>
      <w:r>
        <w:rPr>
          <w:rStyle w:val="nowrap"/>
          <w:bCs/>
        </w:rPr>
        <w:t xml:space="preserve">pro ČRo navíc i </w:t>
      </w:r>
      <w:r w:rsidRPr="00AC06EF">
        <w:rPr>
          <w:rStyle w:val="nowrap"/>
          <w:bCs/>
        </w:rPr>
        <w:t>v anglickém jazyce</w:t>
      </w:r>
      <w:r w:rsidR="002213E7">
        <w:rPr>
          <w:rStyle w:val="nowrap"/>
          <w:bCs/>
        </w:rPr>
        <w:t>;</w:t>
      </w:r>
    </w:p>
    <w:p w14:paraId="0468C778" w14:textId="381F70CF" w:rsidR="00CF2CA1" w:rsidRDefault="00CF2CA1" w:rsidP="00FD6C04">
      <w:pPr>
        <w:pStyle w:val="ListLetter-ContractCzechRadio"/>
        <w:jc w:val="both"/>
      </w:pPr>
      <w:r w:rsidRPr="00577A98">
        <w:t>vypracování dopisu pro statutární orgán</w:t>
      </w:r>
      <w:r w:rsidRPr="00AC06EF">
        <w:t xml:space="preserve"> </w:t>
      </w:r>
      <w:r w:rsidRPr="00577A98">
        <w:t>každého z dotčených</w:t>
      </w:r>
      <w:r>
        <w:rPr>
          <w:i/>
        </w:rPr>
        <w:t xml:space="preserve"> </w:t>
      </w:r>
      <w:r>
        <w:t>subjektů obsahujícího konkrétní doporučení pro zlepšení vedení účetnictví a systému vnitřních kontrol každého dotčeného subjektu do budoucna;</w:t>
      </w:r>
    </w:p>
    <w:p w14:paraId="5DFE6B57" w14:textId="1931EF24" w:rsidR="00CF2CA1" w:rsidRDefault="00CF2CA1" w:rsidP="00CF2CA1">
      <w:pPr>
        <w:pStyle w:val="ListLetter-ContractCzechRadio"/>
        <w:numPr>
          <w:ilvl w:val="0"/>
          <w:numId w:val="0"/>
        </w:numPr>
        <w:ind w:left="312"/>
      </w:pPr>
      <w:r>
        <w:tab/>
        <w:t>(dále jako „</w:t>
      </w:r>
      <w:r w:rsidRPr="00577A98">
        <w:rPr>
          <w:b/>
        </w:rPr>
        <w:t>dílo</w:t>
      </w:r>
      <w:r>
        <w:t>“ nebo „</w:t>
      </w:r>
      <w:r w:rsidRPr="00577A98">
        <w:rPr>
          <w:b/>
        </w:rPr>
        <w:t>audit</w:t>
      </w:r>
      <w:r>
        <w:t>“).</w:t>
      </w:r>
    </w:p>
    <w:p w14:paraId="252ECDFC" w14:textId="6D615846" w:rsidR="00CF2CA1" w:rsidRDefault="00CF2CA1" w:rsidP="00CF2CA1">
      <w:pPr>
        <w:pStyle w:val="ListNumber-ContractCzechRadio"/>
        <w:numPr>
          <w:ilvl w:val="1"/>
          <w:numId w:val="45"/>
        </w:numPr>
        <w:jc w:val="both"/>
      </w:pPr>
      <w:r w:rsidRPr="006D0812">
        <w:t xml:space="preserve">Předmětem této smlouvy je </w:t>
      </w:r>
      <w:r>
        <w:t xml:space="preserve">na straně objednatele </w:t>
      </w:r>
      <w:r w:rsidRPr="006D0812">
        <w:t>povinnost</w:t>
      </w:r>
      <w:r>
        <w:t xml:space="preserve"> dílo převzít a zaplatit za něj zhotoviteli cenu.</w:t>
      </w:r>
    </w:p>
    <w:p w14:paraId="0FA0FA84" w14:textId="35BAB9B1" w:rsidR="00CF2CA1" w:rsidRDefault="00CF2CA1" w:rsidP="00CF2CA1">
      <w:pPr>
        <w:pStyle w:val="ListNumber-ContractCzechRadio"/>
        <w:numPr>
          <w:ilvl w:val="1"/>
          <w:numId w:val="45"/>
        </w:numPr>
        <w:jc w:val="both"/>
      </w:pPr>
      <w:r>
        <w:t>Pro účely této smlouvy se „dílem“ rozumí veškeré činnosti uvedené v odst. 2 tohoto článku smlouvy v souhrnu pro všechny dotčené subjekty dohromady, jakož i provedení všech těchto činností pro každý z dotčených subjektů zvlášť, nevyplývá-li z konkrétního ustanovení této smlouvy, že se má uplatnit pouze na konkrétní činnosti prováděné v rámci díla či pouze ve vztahu k některým z dotčených subjektů.</w:t>
      </w:r>
    </w:p>
    <w:p w14:paraId="7BD91FFC" w14:textId="737DE162" w:rsidR="00CF2CA1" w:rsidRDefault="00CF2CA1" w:rsidP="00CF2CA1">
      <w:pPr>
        <w:pStyle w:val="ListNumber-ContractCzechRadio"/>
        <w:numPr>
          <w:ilvl w:val="1"/>
          <w:numId w:val="45"/>
        </w:numPr>
        <w:jc w:val="both"/>
      </w:pPr>
      <w:r>
        <w:t>Bližší specifikace díla, jakož i podmínek jeho provádění včetně harmonogramu plnění, jsou uvedeny v příloze této smlouvy.</w:t>
      </w:r>
    </w:p>
    <w:p w14:paraId="36238F2D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D387191" w14:textId="3ED3714E" w:rsidR="004545D6" w:rsidRPr="00CF2CA1" w:rsidRDefault="004545D6" w:rsidP="00FD6C04">
      <w:pPr>
        <w:pStyle w:val="ListNumber-ContractCzechRadio"/>
        <w:jc w:val="both"/>
      </w:pPr>
      <w:r w:rsidRPr="004545D6">
        <w:t>Místem provádění díla</w:t>
      </w:r>
      <w:r w:rsidR="00B3639F">
        <w:t xml:space="preserve"> a předání díla</w:t>
      </w:r>
      <w:r w:rsidRPr="004545D6">
        <w:t xml:space="preserve"> je </w:t>
      </w:r>
      <w:r w:rsidR="00CF2CA1">
        <w:t>Vinohradská 1409/12 120 99 Praha 2</w:t>
      </w:r>
      <w:r w:rsidRPr="004545D6">
        <w:rPr>
          <w:rFonts w:cs="Arial"/>
          <w:szCs w:val="20"/>
        </w:rPr>
        <w:t>.</w:t>
      </w:r>
    </w:p>
    <w:p w14:paraId="6B439A77" w14:textId="2853FC20" w:rsidR="00CF2CA1" w:rsidRPr="004545D6" w:rsidRDefault="00CF2CA1" w:rsidP="00FD6C04">
      <w:pPr>
        <w:pStyle w:val="ListNumber-ContractCzechRadio"/>
        <w:jc w:val="both"/>
      </w:pPr>
      <w:r>
        <w:t>Dílo bude odevzdáno vždy tomu z dotčených subjektů, o audit jehož účetnictví se jedná, a to v listinné podobě a v elektronické podobě na e-mailové adresy zástupců dotčených subjektů určených v čl. VII., odst. 4 této smlouvy.</w:t>
      </w:r>
    </w:p>
    <w:p w14:paraId="49696E57" w14:textId="459A4EF5" w:rsidR="004545D6" w:rsidRDefault="004545D6" w:rsidP="004545D6">
      <w:pPr>
        <w:pStyle w:val="ListNumber-ContractCzechRadio"/>
        <w:jc w:val="both"/>
      </w:pPr>
      <w:r w:rsidRPr="004545D6">
        <w:t xml:space="preserve">Zhotovitel se zavazuje provést dílo </w:t>
      </w:r>
      <w:r w:rsidR="00FB3CB4">
        <w:t xml:space="preserve">v následujících termínech: </w:t>
      </w:r>
    </w:p>
    <w:p w14:paraId="07E95225" w14:textId="77777777" w:rsidR="00FB3CB4" w:rsidRDefault="00FB3CB4" w:rsidP="00FB3CB4">
      <w:pPr>
        <w:pStyle w:val="ListLetter-ContractCzechRadio"/>
      </w:pPr>
      <w:r w:rsidRPr="002213E7">
        <w:t>vypracování a odevzdání zprávy auditora</w:t>
      </w:r>
      <w:r>
        <w:t xml:space="preserve"> pro každý z dotčených subjektů:</w:t>
      </w:r>
    </w:p>
    <w:p w14:paraId="15BA2D78" w14:textId="50AE8771" w:rsidR="00FB3CB4" w:rsidRDefault="00FB3CB4" w:rsidP="00FD6C04">
      <w:pPr>
        <w:pStyle w:val="ListLetter-ContractCzechRadio"/>
        <w:numPr>
          <w:ilvl w:val="0"/>
          <w:numId w:val="47"/>
        </w:numPr>
        <w:jc w:val="both"/>
      </w:pPr>
      <w:r>
        <w:t xml:space="preserve">pro ČRo – do </w:t>
      </w:r>
      <w:r w:rsidRPr="00FB3CB4">
        <w:rPr>
          <w:b/>
        </w:rPr>
        <w:t>30. dubna</w:t>
      </w:r>
      <w:r>
        <w:t xml:space="preserve"> roku</w:t>
      </w:r>
      <w:r w:rsidR="002213E7" w:rsidRPr="002213E7">
        <w:t xml:space="preserve"> </w:t>
      </w:r>
      <w:r w:rsidR="002213E7">
        <w:t xml:space="preserve">následujícího po roce, k němuž se </w:t>
      </w:r>
      <w:r w:rsidR="002213E7" w:rsidRPr="002213E7">
        <w:t>vypracování a odevzdání zprávy auditora</w:t>
      </w:r>
      <w:r w:rsidR="002213E7">
        <w:t xml:space="preserve"> vztahuje;</w:t>
      </w:r>
    </w:p>
    <w:p w14:paraId="43E46C20" w14:textId="528EDD2E" w:rsidR="00FB3CB4" w:rsidRDefault="00FB3CB4" w:rsidP="00FD6C04">
      <w:pPr>
        <w:pStyle w:val="ListLetter-ContractCzechRadio"/>
        <w:numPr>
          <w:ilvl w:val="0"/>
          <w:numId w:val="47"/>
        </w:numPr>
        <w:jc w:val="both"/>
      </w:pPr>
      <w:r>
        <w:t xml:space="preserve">pro NF ČRo – do </w:t>
      </w:r>
      <w:r w:rsidRPr="00FB3CB4">
        <w:rPr>
          <w:b/>
        </w:rPr>
        <w:t>31. května</w:t>
      </w:r>
      <w:r>
        <w:t xml:space="preserve"> </w:t>
      </w:r>
      <w:r w:rsidR="002213E7">
        <w:t>roku</w:t>
      </w:r>
      <w:r w:rsidR="002213E7" w:rsidRPr="002213E7">
        <w:t xml:space="preserve"> </w:t>
      </w:r>
      <w:r w:rsidR="002213E7">
        <w:t xml:space="preserve">následujícího po roce, k němuž se </w:t>
      </w:r>
      <w:r w:rsidR="002213E7" w:rsidRPr="002213E7">
        <w:t>vypracování a odevzdání zprávy auditora</w:t>
      </w:r>
      <w:r w:rsidR="002213E7">
        <w:t xml:space="preserve"> vztahuje</w:t>
      </w:r>
    </w:p>
    <w:p w14:paraId="3EF493DA" w14:textId="4DC81377" w:rsidR="00FB3CB4" w:rsidRDefault="00FB3CB4" w:rsidP="00FD6C04">
      <w:pPr>
        <w:pStyle w:val="ListLetter-ContractCzechRadio"/>
        <w:numPr>
          <w:ilvl w:val="0"/>
          <w:numId w:val="47"/>
        </w:numPr>
        <w:jc w:val="both"/>
      </w:pPr>
      <w:r>
        <w:t xml:space="preserve">pro Radioservis – do </w:t>
      </w:r>
      <w:r w:rsidR="00A86CC6">
        <w:rPr>
          <w:b/>
        </w:rPr>
        <w:t>15</w:t>
      </w:r>
      <w:r w:rsidRPr="00FB3CB4">
        <w:rPr>
          <w:b/>
        </w:rPr>
        <w:t xml:space="preserve">. </w:t>
      </w:r>
      <w:r w:rsidR="00A86CC6">
        <w:rPr>
          <w:b/>
        </w:rPr>
        <w:t>března</w:t>
      </w:r>
      <w:r>
        <w:t xml:space="preserve"> </w:t>
      </w:r>
      <w:r w:rsidR="002213E7">
        <w:t>roku</w:t>
      </w:r>
      <w:r w:rsidR="002213E7" w:rsidRPr="002213E7">
        <w:t xml:space="preserve"> </w:t>
      </w:r>
      <w:r w:rsidR="002213E7">
        <w:t xml:space="preserve">následujícího po roce, k němuž se </w:t>
      </w:r>
      <w:r w:rsidR="002213E7" w:rsidRPr="002213E7">
        <w:t>vypracování a odevzdání zprávy auditora</w:t>
      </w:r>
      <w:r w:rsidR="002213E7">
        <w:t xml:space="preserve"> vztahuje;</w:t>
      </w:r>
    </w:p>
    <w:p w14:paraId="0B863D16" w14:textId="77777777" w:rsidR="00FB3CB4" w:rsidRDefault="00FB3CB4" w:rsidP="00FB3CB4">
      <w:pPr>
        <w:pStyle w:val="ListLetter-ContractCzechRadio"/>
      </w:pPr>
      <w:r>
        <w:t>vypracování a odevzdání dopisu pro statutární orgán každého z dotčených subjektů:</w:t>
      </w:r>
    </w:p>
    <w:p w14:paraId="3C93CC58" w14:textId="76645831" w:rsidR="00FB3CB4" w:rsidRDefault="00FB3CB4" w:rsidP="00FD6C04">
      <w:pPr>
        <w:pStyle w:val="ListLetter-ContractCzechRadio"/>
        <w:numPr>
          <w:ilvl w:val="0"/>
          <w:numId w:val="47"/>
        </w:numPr>
        <w:jc w:val="both"/>
      </w:pPr>
      <w:r>
        <w:t xml:space="preserve"> pro ČRo – do </w:t>
      </w:r>
      <w:r>
        <w:rPr>
          <w:b/>
        </w:rPr>
        <w:t>20</w:t>
      </w:r>
      <w:r w:rsidRPr="00FB3CB4">
        <w:rPr>
          <w:b/>
        </w:rPr>
        <w:t xml:space="preserve">. </w:t>
      </w:r>
      <w:r>
        <w:rPr>
          <w:b/>
        </w:rPr>
        <w:t>května</w:t>
      </w:r>
      <w:r>
        <w:t xml:space="preserve"> </w:t>
      </w:r>
      <w:r w:rsidR="002213E7">
        <w:t>roku</w:t>
      </w:r>
      <w:r w:rsidR="002213E7" w:rsidRPr="002213E7">
        <w:t xml:space="preserve"> </w:t>
      </w:r>
      <w:r w:rsidR="002213E7">
        <w:t xml:space="preserve">následujícího po roce, k němuž se </w:t>
      </w:r>
      <w:r w:rsidR="002213E7" w:rsidRPr="002213E7">
        <w:t xml:space="preserve">vypracování a odevzdání </w:t>
      </w:r>
      <w:r w:rsidR="00B3639F">
        <w:t>dopisu pro statutární orgán</w:t>
      </w:r>
      <w:r w:rsidR="002213E7">
        <w:t xml:space="preserve"> vztahuje;</w:t>
      </w:r>
    </w:p>
    <w:p w14:paraId="0D131B79" w14:textId="29B1F78F" w:rsidR="00FB3CB4" w:rsidRDefault="00FB3CB4" w:rsidP="00FD6C04">
      <w:pPr>
        <w:pStyle w:val="ListLetter-ContractCzechRadio"/>
        <w:numPr>
          <w:ilvl w:val="0"/>
          <w:numId w:val="47"/>
        </w:numPr>
        <w:jc w:val="both"/>
      </w:pPr>
      <w:r>
        <w:lastRenderedPageBreak/>
        <w:t xml:space="preserve">pro NF ČRo – do </w:t>
      </w:r>
      <w:r w:rsidRPr="00FB3CB4">
        <w:rPr>
          <w:b/>
        </w:rPr>
        <w:t>31. května</w:t>
      </w:r>
      <w:r>
        <w:t xml:space="preserve"> </w:t>
      </w:r>
      <w:r w:rsidR="002213E7">
        <w:t>roku</w:t>
      </w:r>
      <w:r w:rsidR="002213E7" w:rsidRPr="002213E7">
        <w:t xml:space="preserve"> </w:t>
      </w:r>
      <w:r w:rsidR="002213E7">
        <w:t xml:space="preserve">následujícího po roce, k němuž se </w:t>
      </w:r>
      <w:r w:rsidR="002213E7" w:rsidRPr="002213E7">
        <w:t xml:space="preserve">vypracování a odevzdání </w:t>
      </w:r>
      <w:r w:rsidR="00B3639F">
        <w:t>dopisu pro statutární orgán</w:t>
      </w:r>
      <w:r w:rsidR="002213E7">
        <w:t xml:space="preserve"> vztahuje;</w:t>
      </w:r>
    </w:p>
    <w:p w14:paraId="311199B8" w14:textId="72E92E77" w:rsidR="00FB3CB4" w:rsidRDefault="00FB3CB4" w:rsidP="00FD6C04">
      <w:pPr>
        <w:pStyle w:val="ListLetter-ContractCzechRadio"/>
        <w:numPr>
          <w:ilvl w:val="0"/>
          <w:numId w:val="47"/>
        </w:numPr>
        <w:jc w:val="both"/>
      </w:pPr>
      <w:r>
        <w:t xml:space="preserve">pro Radioservis – do </w:t>
      </w:r>
      <w:r w:rsidR="00A86CC6">
        <w:rPr>
          <w:b/>
        </w:rPr>
        <w:t>30</w:t>
      </w:r>
      <w:r w:rsidRPr="00FB3CB4">
        <w:rPr>
          <w:b/>
        </w:rPr>
        <w:t xml:space="preserve">. </w:t>
      </w:r>
      <w:r w:rsidR="00A86CC6">
        <w:rPr>
          <w:b/>
        </w:rPr>
        <w:t>dubna</w:t>
      </w:r>
      <w:r>
        <w:t xml:space="preserve"> </w:t>
      </w:r>
      <w:r w:rsidR="002213E7">
        <w:t>roku</w:t>
      </w:r>
      <w:r w:rsidR="002213E7" w:rsidRPr="002213E7">
        <w:t xml:space="preserve"> </w:t>
      </w:r>
      <w:r w:rsidR="002213E7">
        <w:t xml:space="preserve">následujícího po roce, k němuž se </w:t>
      </w:r>
      <w:r w:rsidR="002213E7" w:rsidRPr="002213E7">
        <w:t xml:space="preserve">vypracování a odevzdání </w:t>
      </w:r>
      <w:r w:rsidR="00B3639F">
        <w:t>dopisu pro statutární orgán</w:t>
      </w:r>
      <w:r w:rsidR="002213E7">
        <w:t xml:space="preserve"> vztahuje</w:t>
      </w:r>
    </w:p>
    <w:p w14:paraId="5ED843AD" w14:textId="5C8D9AA7" w:rsidR="00FB3CB4" w:rsidRDefault="00FB3CB4" w:rsidP="004545D6">
      <w:pPr>
        <w:pStyle w:val="ListNumber-ContractCzechRadio"/>
        <w:jc w:val="both"/>
      </w:pPr>
      <w:r>
        <w:t xml:space="preserve">Plnění dle této smlouvy bude realizováno v souladu s harmonogramem, který je přílohou této smlouvy. </w:t>
      </w:r>
    </w:p>
    <w:p w14:paraId="080BE344" w14:textId="77777777" w:rsidR="0072353E" w:rsidRPr="004545D6" w:rsidRDefault="0072353E" w:rsidP="00FD6C04">
      <w:pPr>
        <w:pStyle w:val="ListNumber-ContractCzechRadio"/>
        <w:jc w:val="both"/>
      </w:pPr>
      <w:r>
        <w:t>Bude-li se z</w:t>
      </w:r>
      <w:r w:rsidRPr="004545D6">
        <w:t xml:space="preserve">hotovitel </w:t>
      </w:r>
      <w:r>
        <w:t xml:space="preserve">při provádění díla nacházet v objektu objednatele, </w:t>
      </w:r>
      <w:r w:rsidRPr="004545D6">
        <w:t xml:space="preserve">je při </w:t>
      </w:r>
      <w:r>
        <w:t xml:space="preserve">tom </w:t>
      </w:r>
      <w:r w:rsidRPr="004545D6">
        <w:t>povinen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>
        <w:t>.</w:t>
      </w:r>
    </w:p>
    <w:p w14:paraId="5573BE31" w14:textId="54543C96" w:rsidR="0072353E" w:rsidRDefault="0072353E" w:rsidP="00BA16BB">
      <w:pPr>
        <w:pStyle w:val="Heading-Number-ContractCzechRadio"/>
      </w:pPr>
      <w:r>
        <w:t>Práva a povinnosti smluvních stran</w:t>
      </w:r>
    </w:p>
    <w:p w14:paraId="77B7F9DB" w14:textId="77777777" w:rsidR="0072353E" w:rsidRPr="00577A98" w:rsidRDefault="0072353E" w:rsidP="00FD6C04">
      <w:pPr>
        <w:pStyle w:val="ListNumber-ContractCzechRadio"/>
        <w:jc w:val="both"/>
      </w:pPr>
      <w:r w:rsidRPr="00175C71">
        <w:t>Zhotovitel se zavazuje a o</w:t>
      </w:r>
      <w:r w:rsidRPr="00577A98">
        <w:t>bjednatel bere na vědomí, že ověření účetní závěrky dotčených subjektů bude zaměřeno zejména na zjištění, zda:</w:t>
      </w:r>
    </w:p>
    <w:p w14:paraId="67F93DFE" w14:textId="77777777" w:rsidR="0072353E" w:rsidRPr="00577A98" w:rsidRDefault="0072353E" w:rsidP="00FD6C04">
      <w:pPr>
        <w:pStyle w:val="ListLetter-ContractCzechRadio"/>
        <w:jc w:val="both"/>
      </w:pPr>
      <w:r w:rsidRPr="00577A98">
        <w:t>údaje v účetních závěrkách dotčených subjektů podávají věrný a poctivý obraz předmětu účetnictví a finanční situace každého z dotčených subjektů;</w:t>
      </w:r>
    </w:p>
    <w:p w14:paraId="5FCC27CB" w14:textId="77777777" w:rsidR="0072353E" w:rsidRPr="00577A98" w:rsidRDefault="0072353E" w:rsidP="00FD6C04">
      <w:pPr>
        <w:pStyle w:val="ListLetter-ContractCzechRadio"/>
        <w:jc w:val="both"/>
      </w:pPr>
      <w:r w:rsidRPr="00577A98">
        <w:t>účetnictví každého z dotčených subjektů je vedeno úplně, průkazným způsobem, správně a v souladu s relevantními právními předpisy;</w:t>
      </w:r>
    </w:p>
    <w:p w14:paraId="361F6D84" w14:textId="77777777" w:rsidR="0072353E" w:rsidRPr="00577A98" w:rsidRDefault="0072353E" w:rsidP="00FD6C04">
      <w:pPr>
        <w:pStyle w:val="ListLetter-ContractCzechRadio"/>
        <w:jc w:val="both"/>
      </w:pPr>
      <w:r w:rsidRPr="00577A98">
        <w:t>významné hospodářské operace uskutečněné účetní jednotkou v průběhu účetního období byly správně a úplně zachyceny v účetnictví každého z dotčených subjektů a byly odpovídajícím způsobem vykázány v účetní závěrce.</w:t>
      </w:r>
    </w:p>
    <w:p w14:paraId="6EB92177" w14:textId="77777777" w:rsidR="0072353E" w:rsidRPr="007C1575" w:rsidRDefault="0072353E" w:rsidP="00FD6C04">
      <w:pPr>
        <w:pStyle w:val="ListNumber-ContractCzechRadio"/>
        <w:jc w:val="both"/>
      </w:pPr>
      <w:r>
        <w:t>Zhotovitel se dále zavazuje</w:t>
      </w:r>
    </w:p>
    <w:p w14:paraId="4F45BB21" w14:textId="77777777" w:rsidR="0072353E" w:rsidRPr="007C1575" w:rsidRDefault="0072353E" w:rsidP="00FD6C04">
      <w:pPr>
        <w:pStyle w:val="ListLetter-ContractCzechRadio"/>
        <w:jc w:val="both"/>
      </w:pPr>
      <w:r w:rsidRPr="007C1575">
        <w:t xml:space="preserve">provést a odevzdat </w:t>
      </w:r>
      <w:r>
        <w:t>dílo</w:t>
      </w:r>
      <w:r w:rsidRPr="007C1575">
        <w:t xml:space="preserve"> v souladu s právními předpisy České republiky, </w:t>
      </w:r>
      <w:r>
        <w:t>m</w:t>
      </w:r>
      <w:r w:rsidRPr="007C1575">
        <w:t xml:space="preserve">ezinárodními auditorskými standardy a souvisejícími aplikačními doložkami </w:t>
      </w:r>
      <w:r>
        <w:t>k</w:t>
      </w:r>
      <w:r w:rsidRPr="007C1575">
        <w:t>omory auditorů České republiky</w:t>
      </w:r>
      <w:r>
        <w:t>, řádně a včas;</w:t>
      </w:r>
    </w:p>
    <w:p w14:paraId="4128C637" w14:textId="77777777" w:rsidR="0072353E" w:rsidRPr="007C1575" w:rsidRDefault="0072353E" w:rsidP="00FD6C04">
      <w:pPr>
        <w:pStyle w:val="ListLetter-ContractCzechRadio"/>
        <w:jc w:val="both"/>
      </w:pPr>
      <w:r>
        <w:t xml:space="preserve">aktivně projednávat s dotčenými subjekty </w:t>
      </w:r>
      <w:r w:rsidRPr="007C1575">
        <w:t xml:space="preserve">postup prací při </w:t>
      </w:r>
      <w:r>
        <w:t>provádění díla;</w:t>
      </w:r>
    </w:p>
    <w:p w14:paraId="54491507" w14:textId="77777777" w:rsidR="0072353E" w:rsidRPr="007C1575" w:rsidRDefault="0072353E" w:rsidP="00FD6C04">
      <w:pPr>
        <w:pStyle w:val="ListLetter-ContractCzechRadio"/>
        <w:jc w:val="both"/>
      </w:pPr>
      <w:r w:rsidRPr="007C1575">
        <w:t xml:space="preserve">průběžně konzultovat </w:t>
      </w:r>
      <w:r>
        <w:t xml:space="preserve">s dotčenými subjekty </w:t>
      </w:r>
      <w:r w:rsidRPr="007C1575">
        <w:t>své návrhy a doporučení související s</w:t>
      </w:r>
      <w:r>
        <w:t> prováděním díla;</w:t>
      </w:r>
    </w:p>
    <w:p w14:paraId="12B8A0B6" w14:textId="77777777" w:rsidR="0072353E" w:rsidRPr="007C1575" w:rsidRDefault="0072353E" w:rsidP="00FD6C04">
      <w:pPr>
        <w:pStyle w:val="ListLetter-ContractCzechRadio"/>
        <w:jc w:val="both"/>
      </w:pPr>
      <w:r w:rsidRPr="007C1575">
        <w:t xml:space="preserve">písemně informovat, vždy bez zbytečného odkladu, </w:t>
      </w:r>
      <w:r>
        <w:t>dotčené subjekty</w:t>
      </w:r>
      <w:r w:rsidRPr="007C1575">
        <w:t xml:space="preserve"> o ohrožení řádného a včasného splnění </w:t>
      </w:r>
      <w:r>
        <w:t xml:space="preserve">svých povinností dle této </w:t>
      </w:r>
      <w:r w:rsidRPr="007C1575">
        <w:t>smlouvy.</w:t>
      </w:r>
    </w:p>
    <w:p w14:paraId="4FFA2090" w14:textId="77777777" w:rsidR="0072353E" w:rsidRPr="007C1575" w:rsidRDefault="0072353E" w:rsidP="00FD6C04">
      <w:pPr>
        <w:pStyle w:val="ListNumber-ContractCzechRadio"/>
        <w:jc w:val="both"/>
      </w:pPr>
      <w:r>
        <w:t>Objednatel se zavazuje</w:t>
      </w:r>
      <w:r w:rsidRPr="007C1575">
        <w:t>:</w:t>
      </w:r>
    </w:p>
    <w:p w14:paraId="49C001DD" w14:textId="77777777" w:rsidR="0072353E" w:rsidRPr="007C1575" w:rsidRDefault="0072353E" w:rsidP="00FD6C04">
      <w:pPr>
        <w:pStyle w:val="ListLetter-ContractCzechRadio"/>
        <w:jc w:val="both"/>
      </w:pPr>
      <w:r w:rsidRPr="007C1575">
        <w:t xml:space="preserve">poskytnout </w:t>
      </w:r>
      <w:r>
        <w:t>zhotoviteli</w:t>
      </w:r>
      <w:r w:rsidRPr="007C1575">
        <w:t xml:space="preserve"> k řádnému a včasnému splnění této smlouvy kvalitní součinnost tak, aby </w:t>
      </w:r>
      <w:r>
        <w:t>zhotovitel mohl</w:t>
      </w:r>
      <w:r w:rsidRPr="007C1575">
        <w:t xml:space="preserve"> </w:t>
      </w:r>
      <w:r>
        <w:t xml:space="preserve">dílo </w:t>
      </w:r>
      <w:r w:rsidRPr="007C1575">
        <w:t>řádně provést a včas odevzdat</w:t>
      </w:r>
      <w:r>
        <w:t>;</w:t>
      </w:r>
      <w:r w:rsidRPr="007C1575">
        <w:t xml:space="preserve"> </w:t>
      </w:r>
    </w:p>
    <w:p w14:paraId="6614550C" w14:textId="76A87E3E" w:rsidR="0072353E" w:rsidRPr="007C1575" w:rsidRDefault="0072353E" w:rsidP="00FD6C04">
      <w:pPr>
        <w:pStyle w:val="ListLetter-ContractCzechRadio"/>
        <w:jc w:val="both"/>
      </w:pPr>
      <w:r w:rsidRPr="007C1575">
        <w:t xml:space="preserve">předávat </w:t>
      </w:r>
      <w:r>
        <w:t xml:space="preserve">zhotoviteli </w:t>
      </w:r>
      <w:r w:rsidRPr="007C1575">
        <w:t xml:space="preserve">neprodleně veškeré informace a podklady potřebné </w:t>
      </w:r>
      <w:r w:rsidR="002213E7">
        <w:t xml:space="preserve">k provádění </w:t>
      </w:r>
      <w:r>
        <w:t>díla;</w:t>
      </w:r>
    </w:p>
    <w:p w14:paraId="350F9E6D" w14:textId="77777777" w:rsidR="0072353E" w:rsidRDefault="0072353E" w:rsidP="00FD6C04">
      <w:pPr>
        <w:pStyle w:val="ListLetter-ContractCzechRadio"/>
        <w:jc w:val="both"/>
      </w:pPr>
      <w:r w:rsidRPr="007C1575">
        <w:t>zajistit aktivní spolupráci pří</w:t>
      </w:r>
      <w:r>
        <w:t>slušných pracovníků objednatele a dotčených subjektů;</w:t>
      </w:r>
    </w:p>
    <w:p w14:paraId="4685877A" w14:textId="6BFA97FA" w:rsidR="0072353E" w:rsidRPr="007C1575" w:rsidRDefault="0072353E" w:rsidP="00FD6C04">
      <w:pPr>
        <w:pStyle w:val="ListLetter-ContractCzechRadio"/>
        <w:jc w:val="both"/>
      </w:pPr>
      <w:r w:rsidRPr="007C1575">
        <w:lastRenderedPageBreak/>
        <w:t xml:space="preserve">poskytnout </w:t>
      </w:r>
      <w:r>
        <w:t>zhotoviteli</w:t>
      </w:r>
      <w:r w:rsidRPr="007C1575">
        <w:t xml:space="preserve"> v</w:t>
      </w:r>
      <w:r>
        <w:t xml:space="preserve"> sídle objednatele </w:t>
      </w:r>
      <w:r w:rsidRPr="00346AD9">
        <w:t>prostory o odpovídající velikosti</w:t>
      </w:r>
      <w:r w:rsidRPr="007C1575">
        <w:t xml:space="preserve"> s odpovídajícím technickým vybavením za účelem </w:t>
      </w:r>
      <w:r>
        <w:t>provádění díla dle</w:t>
      </w:r>
      <w:r w:rsidRPr="007C1575">
        <w:t xml:space="preserve"> této smlouvy</w:t>
      </w:r>
      <w:r>
        <w:t>, resp. takové prostory zajistit v sídle ostatních dotčených subjektů.</w:t>
      </w:r>
    </w:p>
    <w:p w14:paraId="32F46E2F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7F9D8E6F" w14:textId="75F663D2" w:rsidR="00A86CC6" w:rsidRDefault="004545D6" w:rsidP="00FD6C04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č.j. </w:t>
      </w:r>
      <w:r w:rsidR="00643667">
        <w:rPr>
          <w:rFonts w:cs="Arial"/>
          <w:b/>
          <w:szCs w:val="20"/>
        </w:rPr>
        <w:t>MR22/2020</w:t>
      </w:r>
      <w:r w:rsidRPr="004545D6">
        <w:t xml:space="preserve"> a 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96266C">
        <w:rPr>
          <w:rFonts w:cs="Arial"/>
          <w:b/>
          <w:szCs w:val="20"/>
        </w:rPr>
        <w:t>,</w:t>
      </w:r>
      <w:r w:rsidRPr="00FD6C04">
        <w:rPr>
          <w:rFonts w:cs="Arial"/>
          <w:b/>
          <w:szCs w:val="20"/>
        </w:rPr>
        <w:t xml:space="preserve">- </w:t>
      </w:r>
      <w:r w:rsidRPr="00FD6C04">
        <w:rPr>
          <w:b/>
        </w:rPr>
        <w:t>Kč bez DPH</w:t>
      </w:r>
      <w:r>
        <w:t xml:space="preserve">. </w:t>
      </w:r>
      <w:r w:rsidR="00815277">
        <w:t>K ceně bude přičtena DPH dle aktuálně platných právních předpisů</w:t>
      </w:r>
      <w:r w:rsidRPr="004545D6">
        <w:t xml:space="preserve">. </w:t>
      </w:r>
      <w:r w:rsidR="005F7C20">
        <w:t>Podrobný</w:t>
      </w:r>
      <w:r w:rsidR="00815277">
        <w:t xml:space="preserve"> </w:t>
      </w:r>
      <w:r w:rsidR="005F7C20">
        <w:t>rozpis ceny je uveden v příloze této smlouvy.</w:t>
      </w:r>
      <w:r w:rsidR="00A86CC6">
        <w:t xml:space="preserve"> </w:t>
      </w:r>
    </w:p>
    <w:p w14:paraId="3816361B" w14:textId="27A8288C" w:rsidR="00EB335B" w:rsidRDefault="00EB335B" w:rsidP="006D3827">
      <w:pPr>
        <w:pStyle w:val="ListNumber-ContractCzechRadio"/>
      </w:pPr>
      <w:r>
        <w:t xml:space="preserve">Cena díla  je tvořena z 85 % cenou za audit ČRo, z 10 % cenou za audit Radioservisu a z 5 % cenou za audit NF ČRo. </w:t>
      </w:r>
    </w:p>
    <w:p w14:paraId="7E96FBD8" w14:textId="77777777" w:rsidR="00622E76" w:rsidRPr="00F15769" w:rsidRDefault="00622E76" w:rsidP="00FD6C04">
      <w:pPr>
        <w:pStyle w:val="ListNumber-ContractCzechRadio"/>
        <w:jc w:val="both"/>
      </w:pPr>
      <w:r>
        <w:t>Veškeré ceny uvedené v této smlouvě</w:t>
      </w:r>
      <w:r w:rsidRPr="004545D6">
        <w:t xml:space="preserve"> </w:t>
      </w:r>
      <w:r>
        <w:t>jsou konečné</w:t>
      </w:r>
      <w:r w:rsidRPr="004545D6">
        <w:t xml:space="preserve"> a zahrnuj</w:t>
      </w:r>
      <w:r>
        <w:t>í</w:t>
      </w:r>
      <w:r w:rsidRPr="004545D6">
        <w:t xml:space="preserve"> veškeré náklady zhotovitele související s provedením díla dle této smlouvy (např. doprava</w:t>
      </w:r>
      <w:r>
        <w:t xml:space="preserve">, </w:t>
      </w:r>
      <w:r w:rsidRPr="00A51041">
        <w:t xml:space="preserve">překlad přílohy </w:t>
      </w:r>
      <w:r w:rsidRPr="00A56577">
        <w:t xml:space="preserve">účetní závěrky </w:t>
      </w:r>
      <w:r>
        <w:t xml:space="preserve">ČRo do </w:t>
      </w:r>
      <w:r w:rsidRPr="00DA1BE9">
        <w:t>angličtiny apod.)</w:t>
      </w:r>
      <w:r w:rsidRPr="00F80F20">
        <w:t>. Objednatel neposkytuje jakékoli zálohy.</w:t>
      </w:r>
    </w:p>
    <w:p w14:paraId="014880B6" w14:textId="5AA99274" w:rsidR="00622E76" w:rsidRPr="004545D6" w:rsidRDefault="00622E76" w:rsidP="00FD6C04">
      <w:pPr>
        <w:pStyle w:val="ListNumber-ContractCzechRadio"/>
        <w:jc w:val="both"/>
      </w:pPr>
      <w:r w:rsidRPr="00EE1488">
        <w:t xml:space="preserve">Úhrada ceny bude provedena </w:t>
      </w:r>
      <w:r w:rsidRPr="005F1F60">
        <w:t>jednorázově po odevzdání díla</w:t>
      </w:r>
      <w:r w:rsidRPr="0067352D">
        <w:t xml:space="preserve"> všem dotčeným subjektům</w:t>
      </w:r>
      <w:r w:rsidR="00815277">
        <w:t xml:space="preserve"> za každý rok, ke kterému se dílo vztahuje</w:t>
      </w:r>
      <w:r w:rsidRPr="004811ED">
        <w:t>, a to na základě daňového dokladu (dále jen „</w:t>
      </w:r>
      <w:r w:rsidRPr="00577A98">
        <w:rPr>
          <w:b/>
        </w:rPr>
        <w:t>faktura</w:t>
      </w:r>
      <w:r w:rsidRPr="00DA1BE9">
        <w:t>“</w:t>
      </w:r>
      <w:r w:rsidRPr="00F80F20">
        <w:t xml:space="preserve">). </w:t>
      </w:r>
      <w:r w:rsidRPr="00F15769">
        <w:t>Zhotovitel má právo na zaplacení ceny okamžikem řádného splnění svého závazku, tedy okamžikem</w:t>
      </w:r>
      <w:r w:rsidRPr="004545D6">
        <w:t xml:space="preserve"> </w:t>
      </w:r>
      <w:r>
        <w:t>odevzdání díla všem dotčeným subjektům.</w:t>
      </w:r>
      <w:r w:rsidRPr="004545D6">
        <w:t xml:space="preserve">  </w:t>
      </w:r>
    </w:p>
    <w:p w14:paraId="557E87AE" w14:textId="323D7722" w:rsidR="00622E76" w:rsidRDefault="00622E76" w:rsidP="00FD6C04">
      <w:pPr>
        <w:pStyle w:val="ListNumber-ContractCzechRadio"/>
        <w:jc w:val="both"/>
      </w:pPr>
      <w:r w:rsidRPr="00481599">
        <w:t>Splatnost faktury činí 24 dnů od data jejího vystavení</w:t>
      </w:r>
      <w:r w:rsidR="00815277">
        <w:t xml:space="preserve"> zhotovitelem</w:t>
      </w:r>
      <w:r w:rsidRPr="00481599">
        <w:t xml:space="preserve">, a to za předpokladu, že k doručení faktury </w:t>
      </w:r>
      <w:r>
        <w:t xml:space="preserve">objednateli </w:t>
      </w:r>
      <w:r w:rsidRPr="00481599">
        <w:t xml:space="preserve">dojde do 3 dnů od data jejího vystavení. V případě pozdějšího doručení faktury činí splatnost 21 dnů od data jejího skutečného doručení </w:t>
      </w:r>
      <w:r>
        <w:t>objednateli</w:t>
      </w:r>
      <w:r w:rsidRPr="00481599">
        <w:t xml:space="preserve">. </w:t>
      </w:r>
    </w:p>
    <w:p w14:paraId="7227F593" w14:textId="77777777" w:rsidR="00622E76" w:rsidRDefault="00622E76" w:rsidP="00FD6C04">
      <w:pPr>
        <w:pStyle w:val="ListNumber-ContractCzechRadio"/>
        <w:jc w:val="both"/>
      </w:pPr>
      <w:r w:rsidRPr="00481599">
        <w:t>Faktura musí mít veškeré náležitosti</w:t>
      </w:r>
      <w:r>
        <w:t xml:space="preserve"> dle platných právních předpisů a této smlouvy. </w:t>
      </w:r>
      <w:r w:rsidRPr="00481599">
        <w:t>V případě, že faktura neobsahuje tyto náležitosti nebo obsahuje nesprávné údaje, je objednatel oprávněn</w:t>
      </w:r>
      <w:r w:rsidRPr="006D0812">
        <w:t xml:space="preserve">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7FC7B8B3" w14:textId="46186C33" w:rsidR="00BE0575" w:rsidRPr="006D0812" w:rsidRDefault="00622E76" w:rsidP="00FD6C04">
      <w:pPr>
        <w:pStyle w:val="ListNumber-ContractCzechRadio"/>
        <w:jc w:val="both"/>
      </w:pPr>
      <w:r w:rsidRPr="006D0812">
        <w:t xml:space="preserve">Poskytovatel zdanitelného plnění prohlašuje, že není v souladu s § 106a zákona č. 235/2004 Sb., o </w:t>
      </w:r>
      <w:r w:rsidR="00815277">
        <w:t>dani z přidané hodnoty</w:t>
      </w:r>
      <w:r>
        <w:t>,</w:t>
      </w:r>
      <w:r w:rsidRPr="006D0812">
        <w:t xml:space="preserve"> v platném znění (</w:t>
      </w:r>
      <w:r>
        <w:t>dále jen „</w:t>
      </w:r>
      <w:r w:rsidRPr="00577A98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C05AF34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454D543D" w14:textId="77777777" w:rsidR="00622E76" w:rsidRPr="00376066" w:rsidRDefault="00622E76" w:rsidP="00FD6C04">
      <w:pPr>
        <w:pStyle w:val="ListNumber-ContractCzechRadio"/>
        <w:jc w:val="both"/>
        <w:rPr>
          <w:szCs w:val="24"/>
        </w:rPr>
      </w:pPr>
      <w:r w:rsidRPr="00214A85">
        <w:t xml:space="preserve">Zhotovitel prohlašuje, že </w:t>
      </w:r>
      <w:r>
        <w:t xml:space="preserve">odevzdané </w:t>
      </w:r>
      <w:r w:rsidRPr="00214A85">
        <w:t>dílo je bez faktických</w:t>
      </w:r>
      <w:r>
        <w:t xml:space="preserve"> a právních vad</w:t>
      </w:r>
      <w:r w:rsidRPr="00214A85">
        <w:t xml:space="preserve"> a odpovídá této smlouvě a platným právním předpisům. </w:t>
      </w:r>
    </w:p>
    <w:p w14:paraId="42A58047" w14:textId="77777777" w:rsidR="00622E76" w:rsidRDefault="00622E76" w:rsidP="00FD6C04">
      <w:pPr>
        <w:pStyle w:val="ListNumber-ContractCzechRadio"/>
        <w:jc w:val="both"/>
      </w:pPr>
      <w:r w:rsidRPr="006D0812">
        <w:t xml:space="preserve">Smluvní strany potvrdí </w:t>
      </w:r>
      <w:r>
        <w:t>odevzdání díla všem dotčeným subjektům a jeho převzetí těmito dotčenými subjekty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</w:t>
      </w:r>
      <w:r>
        <w:t> </w:t>
      </w:r>
      <w:r w:rsidRPr="006D0812">
        <w:t>odevzdání, který jako příloha tvoří nedílnou součást této smlouvy a jenž musí být součástí faktury (dále jen jako „</w:t>
      </w:r>
      <w:r w:rsidRPr="00577A98">
        <w:rPr>
          <w:b/>
        </w:rPr>
        <w:t>protokol o odevzdání</w:t>
      </w:r>
      <w:r w:rsidRPr="006D0812">
        <w:t xml:space="preserve">“). </w:t>
      </w:r>
    </w:p>
    <w:p w14:paraId="0AD8F9AA" w14:textId="199EE8D7" w:rsidR="00882671" w:rsidRPr="00882671" w:rsidRDefault="00622E76" w:rsidP="00FD6C04">
      <w:pPr>
        <w:pStyle w:val="ListNumber-ContractCzechRadio"/>
        <w:jc w:val="both"/>
      </w:pPr>
      <w:r>
        <w:t>Objednatel</w:t>
      </w:r>
      <w:r w:rsidRPr="006D0812">
        <w:t xml:space="preserve"> je oprávněn odmítnout převzetí </w:t>
      </w:r>
      <w:r>
        <w:t>díla (či jednotlivé části</w:t>
      </w:r>
      <w:r w:rsidRPr="006D0812">
        <w:t>), které není v souladu s touto smlouvou</w:t>
      </w:r>
      <w:r>
        <w:t xml:space="preserve"> nebo pokud objednatel zjistí, že dílo </w:t>
      </w:r>
      <w:r w:rsidRPr="00882671">
        <w:t>vykazuje vady či nedodělky</w:t>
      </w:r>
      <w:r w:rsidRPr="006D0812">
        <w:t xml:space="preserve">. V takovém </w:t>
      </w:r>
      <w:r w:rsidRPr="006D0812">
        <w:lastRenderedPageBreak/>
        <w:t>případě smluvní strany sepíší protokol o</w:t>
      </w:r>
      <w:r>
        <w:t> </w:t>
      </w:r>
      <w:r w:rsidRPr="006D0812">
        <w:t xml:space="preserve">odevzdání </w:t>
      </w:r>
      <w:r>
        <w:t xml:space="preserve">díla s výhradami, a to </w:t>
      </w:r>
      <w:r w:rsidRPr="006D0812">
        <w:t xml:space="preserve">v rozsahu, v jakém došlo ke skutečnému převzetí </w:t>
      </w:r>
      <w:r>
        <w:t>díla</w:t>
      </w:r>
      <w:r w:rsidRPr="006D0812">
        <w:t xml:space="preserve"> </w:t>
      </w:r>
      <w:r>
        <w:t xml:space="preserve">objednatelem, a ohledně vadné části díla </w:t>
      </w:r>
      <w:r w:rsidRPr="006D0812">
        <w:t>uvedou do protokolu skute</w:t>
      </w:r>
      <w:r>
        <w:t xml:space="preserve">čnosti, které bránily převzetí </w:t>
      </w:r>
      <w:r w:rsidRPr="006D0812">
        <w:t>a další důležité okolnosti</w:t>
      </w:r>
      <w:r>
        <w:t xml:space="preserve">. Smluvní strany dále </w:t>
      </w:r>
      <w:r w:rsidRPr="00882671">
        <w:t>uvedou, jaké vady či nedodělky dílo vykazuje a určí lhůtu k odst</w:t>
      </w:r>
      <w:r>
        <w:t>ranění těchto vad či nedodělků. Zhotovitel</w:t>
      </w:r>
      <w:r w:rsidRPr="006D0812">
        <w:t xml:space="preserve"> splnil řádně svou povinnost z této smlouvy až okamžikem odevzdání </w:t>
      </w:r>
      <w:r>
        <w:t>díla bez vad a nedodělků, pokud si strany písemně nedohodnou něco jiného</w:t>
      </w:r>
      <w:r w:rsidRPr="006D0812">
        <w:t>.</w:t>
      </w:r>
      <w:r w:rsidR="00882671" w:rsidRPr="00882671">
        <w:t xml:space="preserve"> </w:t>
      </w:r>
    </w:p>
    <w:p w14:paraId="0057492A" w14:textId="6FC32E5F" w:rsidR="00622E76" w:rsidRDefault="00622E76" w:rsidP="00A57352">
      <w:pPr>
        <w:pStyle w:val="Heading-Number-ContractCzechRadio"/>
      </w:pPr>
      <w:r>
        <w:t>Povinnost mlčenlivosti</w:t>
      </w:r>
    </w:p>
    <w:p w14:paraId="22A45FFC" w14:textId="77777777" w:rsidR="00622E76" w:rsidRPr="006420FC" w:rsidRDefault="00622E76" w:rsidP="00FD6C04">
      <w:pPr>
        <w:pStyle w:val="ListNumber-ContractCzechRadio"/>
        <w:jc w:val="both"/>
      </w:pPr>
      <w:bookmarkStart w:id="1" w:name="_Ref205707847"/>
      <w:r w:rsidRPr="006420FC">
        <w:t>Smluvní strany se zavazují zachovávat mlčenlivost o všech skutečn</w:t>
      </w:r>
      <w:r>
        <w:t xml:space="preserve">ostech, o kterých se dozvěděly při plnění této smlouvy </w:t>
      </w:r>
      <w:r w:rsidRPr="006420FC">
        <w:t xml:space="preserve">nebo v souvislosti s ní. Povinnost mlčenlivosti zahrnuje skutečnosti obchodní, neobchodní, technické či netechnické povahy, související s činností </w:t>
      </w:r>
      <w:r>
        <w:t>objednatele a dotčených právnických osob</w:t>
      </w:r>
      <w:r w:rsidRPr="006420FC">
        <w:t>, které mají skutečnou nebo alespoň potenciální materiální nebo imateriální hodnotu a nejsou běžně dostupné. Povinnost mlčenlivosti se nevztahuje na informace, které jsou obecně známé a jsou volně k</w:t>
      </w:r>
      <w:r>
        <w:t> </w:t>
      </w:r>
      <w:r w:rsidRPr="006420FC">
        <w:t>dispozici</w:t>
      </w:r>
      <w:bookmarkEnd w:id="1"/>
      <w:r>
        <w:t xml:space="preserve"> nebo na informace, jejichž zveřejnění je pro kteroukoli smluvní stranu vyžadováno platnými právními předpisy.</w:t>
      </w:r>
    </w:p>
    <w:p w14:paraId="17030989" w14:textId="77777777" w:rsidR="00622E76" w:rsidRPr="006420FC" w:rsidRDefault="00622E76" w:rsidP="00FD6C04">
      <w:pPr>
        <w:pStyle w:val="ListNumber-ContractCzechRadio"/>
        <w:jc w:val="both"/>
      </w:pPr>
      <w:r w:rsidRPr="006420FC">
        <w:t>Obě smluvní stran</w:t>
      </w:r>
      <w:r>
        <w:t xml:space="preserve">y berou na vědomí, že podle zákona </w:t>
      </w:r>
      <w:r w:rsidRPr="006420FC">
        <w:t>o auditorech, je auditor povinen zachovat mlčenlivost o všech skutečnostech, které nejsou veřejně známy a týkají se účetní jednotky, kterou audituje, případně o všech skutečnostech, které nejsou veřejně známy a týkají se dalších účetních jednotek, ke kterým má přístup jako auditor skupiny. Tato povinnost s</w:t>
      </w:r>
      <w:r>
        <w:t>e vztahuje i na osoby pověřené k</w:t>
      </w:r>
      <w:r w:rsidRPr="006420FC">
        <w:t>omorou auditorů České republiky</w:t>
      </w:r>
      <w:r>
        <w:t xml:space="preserve"> (dále „</w:t>
      </w:r>
      <w:r w:rsidRPr="00577A98">
        <w:rPr>
          <w:b/>
        </w:rPr>
        <w:t>komora</w:t>
      </w:r>
      <w:r w:rsidRPr="006420FC">
        <w:t xml:space="preserve">“) </w:t>
      </w:r>
      <w:r>
        <w:t>nebo r</w:t>
      </w:r>
      <w:r w:rsidRPr="006420FC">
        <w:t>adou</w:t>
      </w:r>
      <w:r>
        <w:tab/>
      </w:r>
      <w:r w:rsidRPr="006420FC">
        <w:t xml:space="preserve"> pro veřejný dohled, které k takovým informacím mají nebo měly přístup, zaměstnance auditora, společníky i členy orgánů auditorské společnosti. Dotčené osoby může zprostit mlčenlivosti o skutečnostech, které nejsou veřejně známy, účetní jednotka nebo </w:t>
      </w:r>
      <w:r>
        <w:t>k</w:t>
      </w:r>
      <w:r w:rsidRPr="006420FC">
        <w:t xml:space="preserve">omora.  </w:t>
      </w:r>
    </w:p>
    <w:p w14:paraId="6A918F14" w14:textId="77777777" w:rsidR="00622E76" w:rsidRPr="007C1575" w:rsidRDefault="00622E76" w:rsidP="00FD6C04">
      <w:pPr>
        <w:pStyle w:val="ListNumber-ContractCzechRadio"/>
        <w:jc w:val="both"/>
      </w:pPr>
      <w:r w:rsidRPr="007C1575">
        <w:t>Současně smluvní strany berou na vědomí, že podle § 21</w:t>
      </w:r>
      <w:r>
        <w:t>,</w:t>
      </w:r>
      <w:r w:rsidRPr="007C1575">
        <w:t xml:space="preserve"> odst. 3</w:t>
      </w:r>
      <w:r>
        <w:t xml:space="preserve"> zákona o auditorech </w:t>
      </w:r>
      <w:r w:rsidRPr="007C1575">
        <w:t>zjistí-li auditor při provádění auditorské činnosti v účetní jednotce, jejíž činnost podléhá podle jiných právních předpisů státnímu dozoru nebo dohledu České národní banky, skutečnosti, které nasvědčují tomu, že došlo k porušení jiných právních předpisů upravujících podmínky její činnosti, mají zásadní negativní vliv na její hospodaření, mohou ohrozit její časově neomezené trvání, nebo mohou vést k vyjádření výroku s výhradami, zápornému výroku nebo odmítnutí vyjádření výroku podle § 2</w:t>
      </w:r>
      <w:r>
        <w:t>0</w:t>
      </w:r>
      <w:r w:rsidRPr="007C1575">
        <w:t xml:space="preserve"> odst. 1 písm. c)</w:t>
      </w:r>
      <w:r>
        <w:t xml:space="preserve"> zákona o auditorech</w:t>
      </w:r>
      <w:r w:rsidRPr="007C1575">
        <w:t xml:space="preserve">, je povinen neprodleně písemně informovat příslušný orgán státního dozoru nebo Českou národní banku, pokud jde o účetní jednotku, nad kterou vykonává dohled. Tuto povinnost má  též auditorská společnost, zjistí-li skutečnosti uvedené v § 21 odst. 4 zákona </w:t>
      </w:r>
      <w:r>
        <w:t xml:space="preserve">o auditorech </w:t>
      </w:r>
      <w:r w:rsidRPr="007C1575">
        <w:t>v účetní jednotce, ve vztahu k níž účetní jednotka uvedená v tomto ustanovení zákona disponuje 20 % nebo více hlasovacích  práv nebo má obchodní podíl ve výši 20 % nebo více základního kapitálu nebo pokud jde o</w:t>
      </w:r>
      <w:r>
        <w:t> </w:t>
      </w:r>
      <w:r w:rsidRPr="007C1575">
        <w:t xml:space="preserve">ovládající nebo ovládanou osobu. </w:t>
      </w:r>
    </w:p>
    <w:p w14:paraId="6D2AE8F3" w14:textId="77777777" w:rsidR="00622E76" w:rsidRPr="007C1575" w:rsidRDefault="00622E76" w:rsidP="00FD6C04">
      <w:pPr>
        <w:pStyle w:val="ListNumber-ContractCzechRadio"/>
        <w:jc w:val="both"/>
      </w:pPr>
      <w:r>
        <w:t>Objednatel</w:t>
      </w:r>
      <w:r w:rsidRPr="007C1575">
        <w:t xml:space="preserve"> bere na vědomí, že pokud </w:t>
      </w:r>
      <w:r>
        <w:t>zhotovitel</w:t>
      </w:r>
      <w:r w:rsidRPr="007C1575">
        <w:t xml:space="preserve"> zjistí skutečnosti uvedené v § 21 odst. 3</w:t>
      </w:r>
      <w:r>
        <w:t xml:space="preserve"> </w:t>
      </w:r>
      <w:r w:rsidRPr="007C1575">
        <w:t xml:space="preserve">zákona </w:t>
      </w:r>
      <w:r>
        <w:t xml:space="preserve">o auditorech </w:t>
      </w:r>
      <w:r w:rsidRPr="007C1575">
        <w:t>nebo skutečnosti, o kterých se lze důvodně domnívat, že mohou naplnit skutkovou podstatu hospodářského trestného činu, trestných činů úplatkářství nebo trestných činů proti majetku, je povine</w:t>
      </w:r>
      <w:r>
        <w:t>n</w:t>
      </w:r>
      <w:r w:rsidRPr="007C1575">
        <w:t xml:space="preserve"> neprodleně písemně informovat statutární i dozorčí orgán účetní jednotky</w:t>
      </w:r>
      <w:r w:rsidRPr="007C1575">
        <w:rPr>
          <w:i/>
        </w:rPr>
        <w:t>.</w:t>
      </w:r>
      <w:r w:rsidRPr="007C1575">
        <w:t xml:space="preserve">    </w:t>
      </w:r>
    </w:p>
    <w:p w14:paraId="2237A7B1" w14:textId="77777777" w:rsidR="00622E76" w:rsidRPr="006420FC" w:rsidRDefault="00622E76" w:rsidP="00FD6C04">
      <w:pPr>
        <w:pStyle w:val="ListNumber-ContractCzechRadio"/>
        <w:jc w:val="both"/>
      </w:pPr>
      <w:r w:rsidRPr="006420FC">
        <w:t xml:space="preserve">Obě smluvní strany sjednávají, že při porušení </w:t>
      </w:r>
      <w:r>
        <w:t>povinnosti</w:t>
      </w:r>
      <w:r w:rsidRPr="006420FC">
        <w:t xml:space="preserve"> mlčenlivosti má poškozená strana nárok na náhradu vzniklé škody podle obecně závazných právních předpisů</w:t>
      </w:r>
      <w:r>
        <w:t xml:space="preserve"> a na úhradu smluvní pokuty ve výši </w:t>
      </w:r>
      <w:r w:rsidRPr="00CF1D2F">
        <w:rPr>
          <w:b/>
        </w:rPr>
        <w:t>100</w:t>
      </w:r>
      <w:r>
        <w:rPr>
          <w:b/>
        </w:rPr>
        <w:t>.</w:t>
      </w:r>
      <w:r w:rsidRPr="00CF1D2F">
        <w:rPr>
          <w:b/>
        </w:rPr>
        <w:t>000,- Kč</w:t>
      </w:r>
      <w:r>
        <w:t xml:space="preserve"> za každé jedno porušení této povinnosti</w:t>
      </w:r>
      <w:r w:rsidRPr="006420FC">
        <w:t>.</w:t>
      </w:r>
    </w:p>
    <w:p w14:paraId="4C28FD0E" w14:textId="77777777" w:rsidR="00622E76" w:rsidRDefault="00622E76" w:rsidP="00FD6C04">
      <w:pPr>
        <w:pStyle w:val="ListNumber-ContractCzechRadio"/>
        <w:jc w:val="both"/>
      </w:pPr>
      <w:r w:rsidRPr="006420FC">
        <w:t xml:space="preserve">Povinnost mlčenlivosti se vztahuje na obě smluvní strany i po skončení </w:t>
      </w:r>
      <w:r>
        <w:t>účinnosti</w:t>
      </w:r>
      <w:r w:rsidRPr="006420FC">
        <w:t xml:space="preserve"> této smlouvy. </w:t>
      </w:r>
    </w:p>
    <w:p w14:paraId="5B80CE10" w14:textId="77777777" w:rsidR="00622E76" w:rsidRPr="006420FC" w:rsidRDefault="00622E76" w:rsidP="00FD6C04">
      <w:pPr>
        <w:pStyle w:val="ListNumber-ContractCzechRadio"/>
        <w:jc w:val="both"/>
      </w:pPr>
      <w:r>
        <w:t>Objednatel se zavazuje zajistit dodržování podmínek čl. VI. této smlouvy rovněž ze strany ostatních dotčených subjektů.</w:t>
      </w:r>
    </w:p>
    <w:p w14:paraId="2F9E878E" w14:textId="776E1CB1" w:rsidR="00622E76" w:rsidRPr="00622E76" w:rsidRDefault="00622E76" w:rsidP="00FD6C04">
      <w:pPr>
        <w:pStyle w:val="ListNumber-ContractCzechRadio"/>
        <w:jc w:val="both"/>
      </w:pPr>
      <w:r>
        <w:lastRenderedPageBreak/>
        <w:t>Zhotovitel</w:t>
      </w:r>
      <w:r w:rsidRPr="006420FC">
        <w:t xml:space="preserve"> souhlasí se zveřejnění</w:t>
      </w:r>
      <w:r>
        <w:t>m</w:t>
      </w:r>
      <w:r w:rsidRPr="006420FC">
        <w:t xml:space="preserve"> zprávy auditora v případech stanovených zákonem.</w:t>
      </w:r>
    </w:p>
    <w:p w14:paraId="616CD0C9" w14:textId="6239A7D2" w:rsidR="001E097E" w:rsidRDefault="001E097E" w:rsidP="00A57352">
      <w:pPr>
        <w:pStyle w:val="Heading-Number-ContractCzechRadio"/>
      </w:pPr>
      <w:r>
        <w:t>Změny smlouvy a komunikace smluvních stran</w:t>
      </w:r>
    </w:p>
    <w:p w14:paraId="46C988A0" w14:textId="77777777" w:rsidR="001E097E" w:rsidRPr="006D0812" w:rsidRDefault="001E097E" w:rsidP="00FD6C04">
      <w:pPr>
        <w:pStyle w:val="ListNumber-ContractCzechRadio"/>
        <w:jc w:val="both"/>
      </w:pPr>
      <w:r w:rsidRPr="006D0812">
        <w:t>Tato smlouva může být změněna pouze písemným oboustranně potvrzeným ujednáním nazvaným „</w:t>
      </w:r>
      <w:r>
        <w:t>d</w:t>
      </w:r>
      <w:r w:rsidRPr="006D0812">
        <w:t xml:space="preserve">odatek ke smlouvě“. Dodatky ke smlouvě musí být číslovány vzestupně počínaje číslem 1 a podepsány oprávněnými osobami obou smluvních stran. </w:t>
      </w:r>
    </w:p>
    <w:p w14:paraId="3C8B3E4A" w14:textId="77777777" w:rsidR="001E097E" w:rsidRDefault="001E097E" w:rsidP="00FD6C04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44E16065" w14:textId="77777777" w:rsidR="001E097E" w:rsidRDefault="001E097E" w:rsidP="00FD6C04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smlouvy,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>mezi zástupci pro věcná jednání dle této smlouvy. Pro právní jednání směřující ke vzniku, změně nebo zániku smlouvy nebo pro uplatňování sankcí však není e-mailová forma komunikace</w:t>
      </w:r>
      <w:r w:rsidRPr="00D65AF6">
        <w:t xml:space="preserve"> </w:t>
      </w:r>
      <w:r>
        <w:t>dostačující.</w:t>
      </w:r>
    </w:p>
    <w:p w14:paraId="153BCF6C" w14:textId="77777777" w:rsidR="001E097E" w:rsidRPr="005F1F60" w:rsidRDefault="001E097E" w:rsidP="00FD6C04">
      <w:pPr>
        <w:pStyle w:val="ListNumber-ContractCzechRadio"/>
        <w:jc w:val="both"/>
      </w:pPr>
      <w:r>
        <w:t xml:space="preserve">Pro účely komunikace technického charakteru v rámci plnění této smlouvy pak objednatel </w:t>
      </w:r>
      <w:r w:rsidRPr="00DA1BE9">
        <w:t>uvádí coby svého</w:t>
      </w:r>
      <w:r w:rsidRPr="00F80F20">
        <w:t xml:space="preserve"> zástupce</w:t>
      </w:r>
      <w:r w:rsidRPr="00F15769">
        <w:t xml:space="preserve"> a zástupce ostatních dotčených subjektů </w:t>
      </w:r>
      <w:r w:rsidRPr="00EE1488">
        <w:t>následující osoby:</w:t>
      </w:r>
    </w:p>
    <w:p w14:paraId="329115B6" w14:textId="77777777" w:rsidR="001E097E" w:rsidRPr="00DA1BE9" w:rsidRDefault="001E097E" w:rsidP="00FD6C04">
      <w:pPr>
        <w:pStyle w:val="ListLetter-ContractCzechRadio"/>
        <w:jc w:val="both"/>
      </w:pPr>
      <w:bookmarkStart w:id="2" w:name="_Toc381602138"/>
      <w:r w:rsidRPr="00577A98">
        <w:t>ČRo</w:t>
      </w:r>
      <w:r w:rsidRPr="00DA1BE9">
        <w:t xml:space="preserve">: </w:t>
      </w:r>
      <w:r w:rsidRPr="00F80F20">
        <w:t xml:space="preserve">Roman Bernáth, e-mail: </w:t>
      </w:r>
      <w:hyperlink r:id="rId11" w:history="1">
        <w:r w:rsidRPr="00DA1BE9">
          <w:rPr>
            <w:rStyle w:val="Hypertextovodkaz"/>
          </w:rPr>
          <w:t>roman.bernath@rozhlas.cz</w:t>
        </w:r>
      </w:hyperlink>
      <w:r w:rsidRPr="00DA1BE9">
        <w:t>, tel. 602 156</w:t>
      </w:r>
      <w:r w:rsidRPr="00577A98">
        <w:t> </w:t>
      </w:r>
      <w:r w:rsidRPr="00DA1BE9">
        <w:t>975</w:t>
      </w:r>
      <w:r w:rsidRPr="00577A98">
        <w:t>;</w:t>
      </w:r>
    </w:p>
    <w:p w14:paraId="02FAB8CB" w14:textId="3E674AE4" w:rsidR="001E097E" w:rsidRPr="00DA1BE9" w:rsidRDefault="001E097E" w:rsidP="00FD6C04">
      <w:pPr>
        <w:pStyle w:val="ListLetter-ContractCzechRadio"/>
        <w:jc w:val="both"/>
      </w:pPr>
      <w:r w:rsidRPr="00577A98">
        <w:t>NF ČRo</w:t>
      </w:r>
      <w:r w:rsidRPr="00DA1BE9">
        <w:t xml:space="preserve">: </w:t>
      </w:r>
      <w:r w:rsidRPr="00F80F20">
        <w:t>Gabriela Drastichová</w:t>
      </w:r>
      <w:r w:rsidRPr="00F15769">
        <w:t xml:space="preserve">, e-mail: </w:t>
      </w:r>
      <w:hyperlink r:id="rId12" w:history="1">
        <w:r w:rsidRPr="00907CC7">
          <w:rPr>
            <w:rStyle w:val="Hypertextovodkaz"/>
          </w:rPr>
          <w:t>Gabriela.drastichova@rozhlas.cz</w:t>
        </w:r>
      </w:hyperlink>
      <w:r w:rsidRPr="00DA1BE9">
        <w:t xml:space="preserve">, </w:t>
      </w:r>
      <w:r w:rsidRPr="00F80F20">
        <w:t xml:space="preserve">tel. </w:t>
      </w:r>
      <w:r w:rsidRPr="00F15769">
        <w:t>777 574</w:t>
      </w:r>
      <w:r w:rsidRPr="00577A98">
        <w:t> </w:t>
      </w:r>
      <w:r w:rsidRPr="00DA1BE9">
        <w:t>175</w:t>
      </w:r>
      <w:r w:rsidRPr="00577A98">
        <w:t>;</w:t>
      </w:r>
    </w:p>
    <w:p w14:paraId="678FF6C5" w14:textId="77777777" w:rsidR="001E097E" w:rsidRPr="00F80F20" w:rsidRDefault="001E097E" w:rsidP="00FD6C04">
      <w:pPr>
        <w:pStyle w:val="ListLetter-ContractCzechRadio"/>
        <w:jc w:val="both"/>
      </w:pPr>
      <w:r w:rsidRPr="00F15769">
        <w:t xml:space="preserve">Radioservis: </w:t>
      </w:r>
      <w:r w:rsidRPr="00EE1488">
        <w:t>Radim Kolek</w:t>
      </w:r>
      <w:r w:rsidRPr="005F1F60">
        <w:t xml:space="preserve">, e-mail: </w:t>
      </w:r>
      <w:hyperlink r:id="rId13" w:history="1">
        <w:r w:rsidRPr="00DA1BE9">
          <w:rPr>
            <w:rStyle w:val="Hypertextovodkaz"/>
          </w:rPr>
          <w:t>radim.kolek@rozhlas.cz</w:t>
        </w:r>
      </w:hyperlink>
      <w:r w:rsidRPr="00DA1BE9">
        <w:t xml:space="preserve"> tel. 601 589</w:t>
      </w:r>
      <w:r w:rsidRPr="00577A98">
        <w:t> </w:t>
      </w:r>
      <w:r w:rsidRPr="00DA1BE9">
        <w:t>245.</w:t>
      </w:r>
    </w:p>
    <w:p w14:paraId="5057CB74" w14:textId="7FB13C28" w:rsidR="008D1F83" w:rsidRPr="006D0812" w:rsidRDefault="001E097E" w:rsidP="00FD6C04">
      <w:pPr>
        <w:pStyle w:val="ListNumber-ContractCzechRadio"/>
        <w:jc w:val="both"/>
      </w:pPr>
      <w:r w:rsidRPr="001E221F">
        <w:t>Pokud by některá ze smluvních s</w:t>
      </w:r>
      <w:r w:rsidRPr="00EB1105">
        <w:t>tran změnila své</w:t>
      </w:r>
      <w:r>
        <w:t>ho</w:t>
      </w:r>
      <w:r w:rsidRPr="00EB1105">
        <w:t xml:space="preserve"> </w:t>
      </w:r>
      <w:r w:rsidRPr="00A15FFC">
        <w:t>zástupce pro věcná jednání</w:t>
      </w:r>
      <w:r>
        <w:t xml:space="preserve"> a/nebo jeho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5</w:t>
      </w:r>
      <w:r w:rsidRPr="00FC1596">
        <w:t xml:space="preserve"> dnů po takové změně. Řádným doručením tohoto oznámení dojde ke změně </w:t>
      </w:r>
      <w:r w:rsidRPr="00F95682">
        <w:t>zástupce</w:t>
      </w:r>
      <w:r>
        <w:t xml:space="preserve">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Pr="00C82400">
        <w:t>s</w:t>
      </w:r>
      <w:r w:rsidRPr="0004715D">
        <w:t>mlouvě.</w:t>
      </w:r>
      <w:bookmarkEnd w:id="2"/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0579E4" wp14:editId="7E21FE6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CE71A29" w14:textId="77777777" w:rsidR="001E097E" w:rsidRPr="008519AB" w:rsidRDefault="001E097E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579E4" id="Textové pole 8" o:spid="_x0000_s1030" type="#_x0000_t202" style="position:absolute;left:0;text-align:left;margin-left:0;margin-top:0;width:2in;height:2in;z-index:251658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4CE71A29" w14:textId="77777777" w:rsidR="001E097E" w:rsidRPr="008519AB" w:rsidRDefault="001E097E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324F489" w14:textId="4D5DCA6F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6D07DF4A" w14:textId="77777777" w:rsidR="001E097E" w:rsidRPr="004A7B8E" w:rsidRDefault="001E097E" w:rsidP="00FD6C04">
      <w:pPr>
        <w:pStyle w:val="ListNumber-ContractCzechRadio"/>
        <w:jc w:val="both"/>
        <w:rPr>
          <w:b/>
          <w:szCs w:val="24"/>
        </w:rPr>
      </w:pPr>
      <w:r w:rsidRPr="006D0812">
        <w:t xml:space="preserve">Bude-li </w:t>
      </w:r>
      <w:r>
        <w:t>zhotovitel</w:t>
      </w:r>
      <w:r w:rsidRPr="006D0812">
        <w:t xml:space="preserve"> v prodlení s odevzdáním </w:t>
      </w:r>
      <w:r>
        <w:t>díla nebo jeho části</w:t>
      </w:r>
      <w:r w:rsidRPr="006D0812">
        <w:t xml:space="preserve">, </w:t>
      </w:r>
      <w:r>
        <w:t>je</w:t>
      </w:r>
      <w:r w:rsidRPr="006D0812">
        <w:t xml:space="preserve"> </w:t>
      </w:r>
      <w:r>
        <w:t xml:space="preserve">povinen </w:t>
      </w:r>
      <w:r w:rsidRPr="006D0812">
        <w:t xml:space="preserve">zaplatit </w:t>
      </w:r>
      <w:r>
        <w:t xml:space="preserve">jednorázovou smluvní pokutu ve výši </w:t>
      </w:r>
      <w:r w:rsidRPr="00087EF3">
        <w:rPr>
          <w:b/>
        </w:rPr>
        <w:t>50</w:t>
      </w:r>
      <w:r>
        <w:rPr>
          <w:b/>
        </w:rPr>
        <w:t>.</w:t>
      </w:r>
      <w:r w:rsidRPr="00087EF3">
        <w:rPr>
          <w:b/>
        </w:rPr>
        <w:t>000,- Kč</w:t>
      </w:r>
      <w:r w:rsidRPr="00E41E5E">
        <w:rPr>
          <w:b/>
        </w:rPr>
        <w:t xml:space="preserve"> </w:t>
      </w:r>
      <w:r w:rsidRPr="009B316A">
        <w:t xml:space="preserve">a </w:t>
      </w:r>
      <w:r>
        <w:t xml:space="preserve">dále pak </w:t>
      </w:r>
      <w:r w:rsidRPr="009B316A">
        <w:t>smluvní pokutu ve výši</w:t>
      </w:r>
      <w:r>
        <w:rPr>
          <w:b/>
        </w:rPr>
        <w:t xml:space="preserve"> 10.000,- Kč </w:t>
      </w:r>
      <w:r w:rsidRPr="000305A1">
        <w:t xml:space="preserve">za každý </w:t>
      </w:r>
      <w:r>
        <w:t>započatý den prodlení</w:t>
      </w:r>
      <w:r w:rsidRPr="000305A1">
        <w:t xml:space="preserve">. </w:t>
      </w:r>
    </w:p>
    <w:p w14:paraId="620DFA77" w14:textId="77777777" w:rsidR="001E097E" w:rsidRDefault="001E097E" w:rsidP="00FD6C04">
      <w:pPr>
        <w:pStyle w:val="ListNumber-ContractCzechRadio"/>
        <w:jc w:val="both"/>
        <w:rPr>
          <w:lang w:eastAsia="cs-CZ"/>
        </w:rPr>
      </w:pPr>
      <w:r w:rsidRPr="009B316A">
        <w:t xml:space="preserve">Bude-li objednatel v prodlení s úhradou ceny </w:t>
      </w:r>
      <w:r>
        <w:t xml:space="preserve">díla </w:t>
      </w:r>
      <w:r w:rsidRPr="009B316A">
        <w:t xml:space="preserve">nebo její části, je zhotovitel oprávněn požadovat </w:t>
      </w:r>
      <w:r w:rsidRPr="006D0812">
        <w:t>úhr</w:t>
      </w:r>
      <w:r>
        <w:t xml:space="preserve">adu  smluvní pokuty ve výši </w:t>
      </w:r>
      <w:r w:rsidRPr="00CF1D2F">
        <w:rPr>
          <w:b/>
        </w:rPr>
        <w:t>0,</w:t>
      </w:r>
      <w:r>
        <w:rPr>
          <w:b/>
        </w:rPr>
        <w:t>05</w:t>
      </w:r>
      <w:r w:rsidRPr="00CF1D2F">
        <w:rPr>
          <w:b/>
        </w:rPr>
        <w:t xml:space="preserve"> %</w:t>
      </w:r>
      <w:r w:rsidRPr="006D0812">
        <w:t xml:space="preserve"> z dlužné částky za každý </w:t>
      </w:r>
      <w:r>
        <w:t xml:space="preserve">započatý </w:t>
      </w:r>
      <w:r w:rsidRPr="006D0812">
        <w:t>den prodlení.</w:t>
      </w:r>
      <w:r>
        <w:t xml:space="preserve"> </w:t>
      </w:r>
    </w:p>
    <w:p w14:paraId="4D4E8650" w14:textId="77777777" w:rsidR="001E097E" w:rsidRDefault="001E097E" w:rsidP="00FD6C04">
      <w:pPr>
        <w:pStyle w:val="ListNumber-ContractCzechRadio"/>
        <w:jc w:val="both"/>
      </w:pPr>
      <w:r w:rsidRPr="006D0812">
        <w:t xml:space="preserve">Smluvní pokutou není dotčen nárok </w:t>
      </w:r>
      <w:r>
        <w:t>objednatele</w:t>
      </w:r>
      <w:r w:rsidRPr="006D0812">
        <w:t xml:space="preserve"> na náhradu případné škody</w:t>
      </w:r>
      <w:r>
        <w:t xml:space="preserve"> vzniklé z téhož právního důvodu, pro který je požadována úhrada smluvní pokuty</w:t>
      </w:r>
      <w:r w:rsidRPr="006D0812">
        <w:t>.</w:t>
      </w:r>
    </w:p>
    <w:p w14:paraId="65C9ED79" w14:textId="7DBC05D5" w:rsidR="00BF05E5" w:rsidRDefault="001E097E" w:rsidP="00FD6C04">
      <w:pPr>
        <w:pStyle w:val="ListNumber-ContractCzechRadio"/>
        <w:jc w:val="both"/>
      </w:pPr>
      <w:r>
        <w:t>Smluvní pokuta je splatná ve lhůtě 15 dnů ode dne doručení písemné výzvy k její úhradě.</w:t>
      </w:r>
    </w:p>
    <w:p w14:paraId="3138AB33" w14:textId="0AF8881A" w:rsidR="001E097E" w:rsidRDefault="001E097E" w:rsidP="00F043FF">
      <w:pPr>
        <w:pStyle w:val="Heading-Number-ContractCzechRadio"/>
      </w:pPr>
      <w:r>
        <w:t>Ukončení smlouvy</w:t>
      </w:r>
    </w:p>
    <w:p w14:paraId="3C348596" w14:textId="77777777" w:rsidR="001E097E" w:rsidRDefault="001E097E" w:rsidP="001E097E">
      <w:pPr>
        <w:pStyle w:val="ListNumber-ContractCzechRadio"/>
        <w:numPr>
          <w:ilvl w:val="1"/>
          <w:numId w:val="45"/>
        </w:numPr>
        <w:jc w:val="both"/>
      </w:pPr>
      <w:r w:rsidRPr="005D1AE8">
        <w:t>Smlouva zaniká uplynutím doby, na kterou byla sjednána. Předčasné ukončení</w:t>
      </w:r>
      <w:r>
        <w:t xml:space="preserve"> </w:t>
      </w:r>
      <w:r w:rsidRPr="005D1AE8">
        <w:t xml:space="preserve">účinnosti </w:t>
      </w:r>
      <w:r w:rsidRPr="00853166">
        <w:t>smlouvy</w:t>
      </w:r>
      <w:r w:rsidRPr="005D1AE8">
        <w:t xml:space="preserve"> přichází v úvahu dohodou smluvních stran, </w:t>
      </w:r>
      <w:r>
        <w:t>písemnou výpovědí nebo odstoupením od smlouvy</w:t>
      </w:r>
      <w:r w:rsidRPr="005D1AE8">
        <w:t>.</w:t>
      </w:r>
    </w:p>
    <w:p w14:paraId="45F5AA5A" w14:textId="77777777" w:rsidR="001E097E" w:rsidRDefault="001E097E" w:rsidP="001E097E">
      <w:pPr>
        <w:pStyle w:val="ListNumber-ContractCzechRadio"/>
        <w:numPr>
          <w:ilvl w:val="1"/>
          <w:numId w:val="45"/>
        </w:numPr>
        <w:jc w:val="both"/>
      </w:pPr>
      <w:r>
        <w:lastRenderedPageBreak/>
        <w:t>Smlouvu</w:t>
      </w:r>
      <w:r w:rsidRPr="00BA288C">
        <w:t xml:space="preserve">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 stanovených dispozitivními ustanoveními obecně závazných právních předpisů, vyjma důvodů uvedených </w:t>
      </w:r>
      <w:r>
        <w:t xml:space="preserve">jinde </w:t>
      </w:r>
      <w:r w:rsidRPr="00BA288C">
        <w:t xml:space="preserve">v této </w:t>
      </w:r>
      <w:r>
        <w:t>s</w:t>
      </w:r>
      <w:r w:rsidRPr="00BA288C">
        <w:t xml:space="preserve">mlouvě. </w:t>
      </w:r>
    </w:p>
    <w:p w14:paraId="7C9516E2" w14:textId="77777777" w:rsidR="001E097E" w:rsidRDefault="001E097E" w:rsidP="001E097E">
      <w:pPr>
        <w:pStyle w:val="ListNumber-ContractCzechRadio"/>
        <w:numPr>
          <w:ilvl w:val="1"/>
          <w:numId w:val="45"/>
        </w:numPr>
        <w:jc w:val="both"/>
      </w:pPr>
      <w:r w:rsidRPr="002E4874">
        <w:t xml:space="preserve">Při předčasném ukončení </w:t>
      </w:r>
      <w:r>
        <w:t>s</w:t>
      </w:r>
      <w:r w:rsidRPr="002E4874">
        <w:t>mlouvy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>
        <w:t>s</w:t>
      </w:r>
      <w:r w:rsidRPr="002E4874">
        <w:t xml:space="preserve">mlouvy i z konkrétních </w:t>
      </w:r>
      <w:r>
        <w:t>d</w:t>
      </w:r>
      <w:r w:rsidRPr="002E4874">
        <w:t>ílčích smluv.</w:t>
      </w:r>
    </w:p>
    <w:p w14:paraId="7E9BD448" w14:textId="77777777" w:rsidR="001E097E" w:rsidRPr="00853166" w:rsidRDefault="001E097E" w:rsidP="001E097E">
      <w:pPr>
        <w:pStyle w:val="ListNumber-ContractCzechRadio"/>
        <w:numPr>
          <w:ilvl w:val="1"/>
          <w:numId w:val="45"/>
        </w:numPr>
        <w:jc w:val="both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B50ABA">
        <w:rPr>
          <w:u w:val="single"/>
        </w:rPr>
        <w:t>dohodou</w:t>
      </w:r>
      <w:r w:rsidRPr="00853166">
        <w:t xml:space="preserve"> se vyžaduje písemný konsensus smluvních stran. Součástí dohody </w:t>
      </w:r>
      <w:r>
        <w:t xml:space="preserve">o ukončení smlouvy </w:t>
      </w:r>
      <w:r w:rsidRPr="00853166">
        <w:t xml:space="preserve">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 </w:t>
      </w:r>
      <w:r>
        <w:t>d</w:t>
      </w:r>
      <w:r w:rsidRPr="00853166">
        <w:t xml:space="preserve">ílčích smluv. </w:t>
      </w:r>
    </w:p>
    <w:p w14:paraId="3B2BDBD9" w14:textId="77777777" w:rsidR="001E097E" w:rsidRDefault="001E097E" w:rsidP="001E097E">
      <w:pPr>
        <w:pStyle w:val="ListNumber-ContractCzechRadio"/>
        <w:numPr>
          <w:ilvl w:val="1"/>
          <w:numId w:val="45"/>
        </w:numPr>
        <w:jc w:val="both"/>
      </w:pPr>
      <w:r>
        <w:t xml:space="preserve">Tato smlouva může být písemně </w:t>
      </w:r>
      <w:r w:rsidRPr="00B50ABA">
        <w:rPr>
          <w:u w:val="single"/>
        </w:rPr>
        <w:t>vypovězena</w:t>
      </w:r>
      <w:r>
        <w:t xml:space="preserve"> objednatelem i bez uvedení důvodu s výpovědní dobou v délce </w:t>
      </w:r>
      <w:r w:rsidRPr="00CF1D2F">
        <w:rPr>
          <w:b/>
        </w:rPr>
        <w:t>6</w:t>
      </w:r>
      <w:r w:rsidRPr="00CF1D2F">
        <w:rPr>
          <w:b/>
        </w:rPr>
        <w:tab/>
        <w:t>měsíců</w:t>
      </w:r>
      <w:r>
        <w:t>. Výpovědní doba začíná běžet prvním dnem měsíce následujícího po měsíci, ve kterém byla výpověď doručena druhé smluvní straně.</w:t>
      </w:r>
    </w:p>
    <w:p w14:paraId="1C9DD9E4" w14:textId="77777777" w:rsidR="001E097E" w:rsidRPr="002E4874" w:rsidRDefault="001E097E" w:rsidP="001E097E">
      <w:pPr>
        <w:pStyle w:val="ListNumber-ContractCzechRadio"/>
        <w:numPr>
          <w:ilvl w:val="1"/>
          <w:numId w:val="45"/>
        </w:numPr>
        <w:jc w:val="both"/>
      </w:pPr>
      <w:r>
        <w:t>Pokud zhotovitel odmítne převzít výpověď nebo neposkytne součinnost potřebnou k jejímu řádnému doručení, považuje se výpověď za doručenou dnem, kdy došlo k neúspěšnému pokusu o doručení.</w:t>
      </w:r>
    </w:p>
    <w:p w14:paraId="6EBCD34C" w14:textId="77777777" w:rsidR="001E097E" w:rsidRDefault="001E097E" w:rsidP="001E097E">
      <w:pPr>
        <w:pStyle w:val="ListNumber-ContractCzechRadio"/>
        <w:numPr>
          <w:ilvl w:val="1"/>
          <w:numId w:val="45"/>
        </w:numPr>
        <w:jc w:val="both"/>
      </w:pPr>
      <w:r>
        <w:t xml:space="preserve">Každá ze smluvních stran má právo od smlouvy písemně </w:t>
      </w:r>
      <w:r w:rsidRPr="00577A98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5D02F1C9" w14:textId="77777777" w:rsidR="001E097E" w:rsidRDefault="001E097E" w:rsidP="001E097E">
      <w:pPr>
        <w:pStyle w:val="ListLetter-ContractCzechRadio"/>
        <w:numPr>
          <w:ilvl w:val="2"/>
          <w:numId w:val="45"/>
        </w:numPr>
        <w:jc w:val="both"/>
      </w:pPr>
      <w:r>
        <w:t>objednatel má dále právo odstoupit:</w:t>
      </w:r>
    </w:p>
    <w:p w14:paraId="55028A81" w14:textId="77777777" w:rsidR="001E097E" w:rsidRDefault="001E097E" w:rsidP="001E097E">
      <w:pPr>
        <w:pStyle w:val="ListLetter-ContractCzechRadio"/>
        <w:numPr>
          <w:ilvl w:val="0"/>
          <w:numId w:val="48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zhotovitel prohlášen za nespolehlivého plátce DPH;</w:t>
      </w:r>
    </w:p>
    <w:p w14:paraId="5D885293" w14:textId="77777777" w:rsidR="001E097E" w:rsidRDefault="001E097E" w:rsidP="001E097E">
      <w:pPr>
        <w:pStyle w:val="ListLetter-ContractCzechRadio"/>
        <w:numPr>
          <w:ilvl w:val="0"/>
          <w:numId w:val="48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zhotovitel ocitl v prodlení s odevzdáním díla a toto prodlení neodstranil ani po písemně výzvě objednatele;</w:t>
      </w:r>
    </w:p>
    <w:p w14:paraId="51D4B7D4" w14:textId="77777777" w:rsidR="001E097E" w:rsidRDefault="001E097E" w:rsidP="001E097E">
      <w:pPr>
        <w:pStyle w:val="ListLetter-ContractCzechRadio"/>
        <w:numPr>
          <w:ilvl w:val="0"/>
          <w:numId w:val="48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291B8B">
        <w:t xml:space="preserve">v případě, že </w:t>
      </w:r>
      <w:r>
        <w:t>zhotovitel</w:t>
      </w:r>
      <w:r w:rsidRPr="00291B8B">
        <w:t xml:space="preserve"> opakovaně </w:t>
      </w:r>
      <w:r>
        <w:t>porušil</w:t>
      </w:r>
      <w:r w:rsidRPr="00291B8B">
        <w:t xml:space="preserve"> smluvní </w:t>
      </w:r>
      <w:r>
        <w:t xml:space="preserve">či zákonné povinnosti auditora </w:t>
      </w:r>
      <w:r w:rsidRPr="00291B8B">
        <w:t xml:space="preserve">povinnosti či poskytuje </w:t>
      </w:r>
      <w:r>
        <w:t>plnění</w:t>
      </w:r>
      <w:r w:rsidRPr="00291B8B">
        <w:t xml:space="preserve"> v rozporu s pokyny </w:t>
      </w:r>
      <w:r>
        <w:t>objednatele a nezjedná nápravu ani po písemné výzvě objednatele.</w:t>
      </w:r>
    </w:p>
    <w:p w14:paraId="689D2577" w14:textId="77777777" w:rsidR="001E097E" w:rsidRDefault="001E097E" w:rsidP="001E097E">
      <w:pPr>
        <w:pStyle w:val="ListLetter-ContractCzechRadio"/>
        <w:numPr>
          <w:ilvl w:val="2"/>
          <w:numId w:val="45"/>
        </w:numPr>
        <w:jc w:val="both"/>
      </w:pPr>
      <w:r>
        <w:t>zhotovitel má dále právo odstoupit:</w:t>
      </w:r>
    </w:p>
    <w:p w14:paraId="6FB3442F" w14:textId="77777777" w:rsidR="001E097E" w:rsidRDefault="001E097E" w:rsidP="001E097E">
      <w:pPr>
        <w:pStyle w:val="ListLetter-ContractCzechRadio"/>
        <w:numPr>
          <w:ilvl w:val="0"/>
          <w:numId w:val="48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objednatel ocitl v prodlení s úhradou dlužné částky a toto prodlení neodstranil ani po písemné výzvě zhotovitele k úhradě;</w:t>
      </w:r>
    </w:p>
    <w:p w14:paraId="4B4BA5E0" w14:textId="77777777" w:rsidR="001E097E" w:rsidRPr="002E4874" w:rsidRDefault="001E097E" w:rsidP="001E097E">
      <w:pPr>
        <w:pStyle w:val="ListNumber-ContractCzechRadio"/>
        <w:numPr>
          <w:ilvl w:val="1"/>
          <w:numId w:val="45"/>
        </w:numPr>
        <w:jc w:val="both"/>
      </w:pPr>
      <w:r w:rsidRPr="002E4874">
        <w:t xml:space="preserve">Účinky odstoupení od </w:t>
      </w:r>
      <w:r>
        <w:t>s</w:t>
      </w:r>
      <w:r w:rsidRPr="002E4874">
        <w:t>mlouvy nastávají dnem doručení písemného oznámení o</w:t>
      </w:r>
      <w:r>
        <w:t> </w:t>
      </w:r>
      <w:r w:rsidRPr="00827D6A">
        <w:t>odstoupení</w:t>
      </w:r>
      <w:r>
        <w:t xml:space="preserve"> druhé smluvní straně. Odstoupení se považuje za doručené nejpozději desátý den po jeho odeslání.</w:t>
      </w:r>
    </w:p>
    <w:p w14:paraId="660C8FE1" w14:textId="073825F8" w:rsidR="001E097E" w:rsidRPr="001E097E" w:rsidRDefault="001E097E" w:rsidP="001E097E">
      <w:pPr>
        <w:pStyle w:val="ListNumber-ContractCzechRadio"/>
        <w:numPr>
          <w:ilvl w:val="1"/>
          <w:numId w:val="45"/>
        </w:numPr>
        <w:jc w:val="both"/>
      </w:pPr>
      <w:r w:rsidRPr="002E4874">
        <w:t xml:space="preserve">Odstoupením od </w:t>
      </w:r>
      <w:r>
        <w:t>s</w:t>
      </w:r>
      <w:r w:rsidRPr="002E4874">
        <w:t xml:space="preserve">mlouvy nejsou dotčena ustanovení této </w:t>
      </w:r>
      <w:r>
        <w:t>s</w:t>
      </w:r>
      <w:r w:rsidRPr="002E4874">
        <w:t xml:space="preserve">mlouvy,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>
        <w:t>s</w:t>
      </w:r>
      <w:r w:rsidRPr="002E4874">
        <w:t>mlouvy.</w:t>
      </w:r>
    </w:p>
    <w:p w14:paraId="0EA821B0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3DAFF9B1" w14:textId="77777777" w:rsidR="001E097E" w:rsidRPr="00642738" w:rsidRDefault="001E097E" w:rsidP="00FD6C04">
      <w:pPr>
        <w:pStyle w:val="ListNumber-ContractCzechRadio"/>
        <w:jc w:val="both"/>
      </w:pPr>
      <w:r w:rsidRPr="00642738">
        <w:t xml:space="preserve">Obě smluvní strany se zavazují, že během </w:t>
      </w:r>
      <w:r>
        <w:t>účinnosti</w:t>
      </w:r>
      <w:r w:rsidRPr="00642738">
        <w:t xml:space="preserve"> této smlouvy a dále nejméně 1 rok po jejím ukončení</w:t>
      </w:r>
      <w:r>
        <w:t>,</w:t>
      </w:r>
      <w:r w:rsidRPr="00642738">
        <w:t xml:space="preserve"> nebudou</w:t>
      </w:r>
      <w:r>
        <w:t xml:space="preserve"> nabízet</w:t>
      </w:r>
      <w:r w:rsidRPr="00642738">
        <w:t xml:space="preserve">, ať již přímo nebo nepřímo, prostřednictvím třetích osob, bez předchozího písemného souhlasu </w:t>
      </w:r>
      <w:r>
        <w:t>zhotovitele a objednatele</w:t>
      </w:r>
      <w:r w:rsidRPr="00642738">
        <w:t xml:space="preserve">, sobě navzájem pracovněprávní či jiné obdobné vztahy svým zaměstnancům nebo těm, se kterými úzce spolupracují na základě </w:t>
      </w:r>
      <w:r w:rsidRPr="00642738">
        <w:lastRenderedPageBreak/>
        <w:t>jiného obdobného vztahu k pracovněprávnímu vztahu a kteří jsou nebo byli zapojeni do plnění předmětu této smlouvy.</w:t>
      </w:r>
    </w:p>
    <w:p w14:paraId="230AC70E" w14:textId="77777777" w:rsidR="001E097E" w:rsidRDefault="001E097E" w:rsidP="00FD6C04">
      <w:pPr>
        <w:pStyle w:val="ListNumber-ContractCzechRadio"/>
        <w:jc w:val="both"/>
      </w:pPr>
      <w:r>
        <w:t>Pro vyloučení případných pochybností smluvní strany uvádí následující:</w:t>
      </w:r>
    </w:p>
    <w:p w14:paraId="6F833010" w14:textId="77777777" w:rsidR="001E097E" w:rsidRDefault="001E097E" w:rsidP="00FD6C04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spočívá 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 dílo s nehmotným výsledkem a mimo ustanovení § 2586 a násl. OZ 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16D7B6B3" w14:textId="77777777" w:rsidR="001E097E" w:rsidRDefault="001E097E" w:rsidP="00FD6C04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6C889F41" w14:textId="77777777" w:rsidR="001E097E" w:rsidRDefault="001E097E" w:rsidP="00FD6C04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3B0FEABC" w14:textId="74A8C2A7" w:rsidR="00F72AB3" w:rsidRDefault="001E097E" w:rsidP="002213E7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>není kterákoli smluvní strana oprávněna požádat soud, aby 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6CAD04FD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44A53DD2" w14:textId="210F9AFD" w:rsidR="00777278" w:rsidRPr="002E4874" w:rsidRDefault="00777278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4255DC">
        <w:t>oběma</w:t>
      </w:r>
      <w:r w:rsidR="004255DC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124167F3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23D93C4" w14:textId="77777777" w:rsidR="00F36299" w:rsidRPr="006D0812" w:rsidRDefault="00F36299" w:rsidP="000B4DDF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3F5AB2C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1589376A" w14:textId="2BE78DFB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18CC4DD5" w14:textId="6F0E511B" w:rsidR="003F3AD4" w:rsidRDefault="003F3AD4" w:rsidP="003F3AD4">
      <w:pPr>
        <w:pStyle w:val="ListNumber-ContractCzechRadio"/>
        <w:jc w:val="both"/>
      </w:pPr>
      <w:r>
        <w:t>Zhotovitel</w:t>
      </w:r>
      <w:r w:rsidR="001E097E">
        <w:t xml:space="preserve"> </w:t>
      </w:r>
      <w:r w:rsidR="001E097E">
        <w:rPr>
          <w:rFonts w:cs="Arial"/>
          <w:szCs w:val="20"/>
        </w:rPr>
        <w:t>bere na vědomí, že objednatel je jako zadavatel veřejné zakázky povinen v souladu se zákonem č. 134/2016 Sb., o veřejných zakázkách uveřejnit na profilu zadavatele tuto smlouvu včetně všech jejích změn a dodatků, pokud její cena přesáhne částku 500.000,- Kč bez DPH.</w:t>
      </w:r>
    </w:p>
    <w:p w14:paraId="73D8B065" w14:textId="77777777" w:rsidR="0083191B" w:rsidRPr="005F7C20" w:rsidRDefault="0083191B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lastRenderedPageBreak/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5AF40721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5EC26151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621C4295" w14:textId="7A99ED1F" w:rsidR="00043DF0" w:rsidRPr="006D0812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4A28AF">
        <w:rPr>
          <w:b w:val="0"/>
        </w:rPr>
        <w:t xml:space="preserve">č. 1 </w:t>
      </w:r>
      <w:r w:rsidR="00F8414F">
        <w:t xml:space="preserve">– </w:t>
      </w:r>
      <w:r w:rsidRPr="006D0812">
        <w:rPr>
          <w:b w:val="0"/>
        </w:rPr>
        <w:t xml:space="preserve">Specifikace </w:t>
      </w:r>
      <w:r w:rsidR="005F7C20">
        <w:rPr>
          <w:b w:val="0"/>
        </w:rPr>
        <w:t>ceny</w:t>
      </w:r>
      <w:r w:rsidR="0060143F">
        <w:rPr>
          <w:rFonts w:cs="Arial"/>
          <w:b w:val="0"/>
        </w:rPr>
        <w:t>;</w:t>
      </w:r>
    </w:p>
    <w:p w14:paraId="71332604" w14:textId="160E49B8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4A28AF">
        <w:t xml:space="preserve">č. 2 </w:t>
      </w:r>
      <w:r w:rsidR="00BE0575">
        <w:t>–</w:t>
      </w:r>
      <w:r w:rsidR="00F8414F">
        <w:t xml:space="preserve"> </w:t>
      </w:r>
      <w:r w:rsidR="0090573D">
        <w:t xml:space="preserve">Harmonogram provádění auditu; </w:t>
      </w:r>
    </w:p>
    <w:p w14:paraId="7C4F4C45" w14:textId="41F47A29" w:rsidR="0090573D" w:rsidRDefault="0090573D" w:rsidP="0090573D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>
        <w:t>č. 3 – P</w:t>
      </w:r>
      <w:r w:rsidRPr="006D0812">
        <w:t>rotokol o odevzdání</w:t>
      </w:r>
      <w:r>
        <w:t xml:space="preserve"> díla</w:t>
      </w:r>
      <w:r>
        <w:rPr>
          <w:rFonts w:cs="Arial"/>
        </w:rPr>
        <w:t>;</w:t>
      </w:r>
    </w:p>
    <w:p w14:paraId="52466A21" w14:textId="0E6D3D9F" w:rsidR="00A11BC0" w:rsidRPr="006D0812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4A28AF">
        <w:t xml:space="preserve">č. </w:t>
      </w:r>
      <w:r w:rsidR="0090573D">
        <w:t>4</w:t>
      </w:r>
      <w:r w:rsidR="004A28AF">
        <w:t xml:space="preserve">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2ED6D8B9" w14:textId="77777777" w:rsidTr="0060143F">
        <w:tc>
          <w:tcPr>
            <w:tcW w:w="4366" w:type="dxa"/>
          </w:tcPr>
          <w:p w14:paraId="7262456F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3F0E9E2C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5B811A00" w14:textId="77777777" w:rsidTr="0060143F">
        <w:tc>
          <w:tcPr>
            <w:tcW w:w="4366" w:type="dxa"/>
          </w:tcPr>
          <w:p w14:paraId="034509C7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0A94BF3C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7790D29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49FA9661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2D67F689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869BCEA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CF464C" w14:textId="77777777" w:rsidR="00F6014B" w:rsidRDefault="00F6014B" w:rsidP="00881C56"/>
    <w:p w14:paraId="64C89258" w14:textId="77777777" w:rsidR="00051AC8" w:rsidRDefault="00051AC8" w:rsidP="0023258C">
      <w:pPr>
        <w:pStyle w:val="SubjectName-ContractCzechRadio"/>
        <w:jc w:val="center"/>
      </w:pPr>
    </w:p>
    <w:p w14:paraId="7DA337C6" w14:textId="77777777" w:rsidR="00051AC8" w:rsidRDefault="00051AC8" w:rsidP="0023258C">
      <w:pPr>
        <w:pStyle w:val="SubjectName-ContractCzechRadio"/>
        <w:jc w:val="center"/>
      </w:pPr>
    </w:p>
    <w:p w14:paraId="799F96CB" w14:textId="77777777" w:rsidR="00051AC8" w:rsidRDefault="00051AC8" w:rsidP="0023258C">
      <w:pPr>
        <w:pStyle w:val="SubjectName-ContractCzechRadio"/>
        <w:jc w:val="center"/>
      </w:pPr>
    </w:p>
    <w:p w14:paraId="7A68F14A" w14:textId="77777777" w:rsidR="00051AC8" w:rsidRDefault="00051AC8" w:rsidP="0023258C">
      <w:pPr>
        <w:pStyle w:val="SubjectName-ContractCzechRadio"/>
        <w:jc w:val="center"/>
      </w:pPr>
    </w:p>
    <w:p w14:paraId="26FD945A" w14:textId="77777777" w:rsidR="00051AC8" w:rsidRDefault="00051AC8" w:rsidP="0023258C">
      <w:pPr>
        <w:pStyle w:val="SubjectName-ContractCzechRadio"/>
        <w:jc w:val="center"/>
      </w:pPr>
    </w:p>
    <w:p w14:paraId="69310CE5" w14:textId="77777777" w:rsidR="00051AC8" w:rsidRDefault="00051AC8" w:rsidP="0023258C">
      <w:pPr>
        <w:pStyle w:val="SubjectName-ContractCzechRadio"/>
        <w:jc w:val="center"/>
      </w:pPr>
    </w:p>
    <w:p w14:paraId="19C8A2FB" w14:textId="77777777" w:rsidR="00051AC8" w:rsidRDefault="00051AC8" w:rsidP="0023258C">
      <w:pPr>
        <w:pStyle w:val="SubjectName-ContractCzechRadio"/>
        <w:jc w:val="center"/>
      </w:pPr>
    </w:p>
    <w:p w14:paraId="41213F57" w14:textId="77777777" w:rsidR="00051AC8" w:rsidRDefault="00051AC8" w:rsidP="0023258C">
      <w:pPr>
        <w:pStyle w:val="SubjectName-ContractCzechRadio"/>
        <w:jc w:val="center"/>
      </w:pPr>
    </w:p>
    <w:p w14:paraId="3387C360" w14:textId="77777777" w:rsidR="00051AC8" w:rsidRDefault="00051AC8" w:rsidP="0023258C">
      <w:pPr>
        <w:pStyle w:val="SubjectName-ContractCzechRadio"/>
        <w:jc w:val="center"/>
      </w:pPr>
    </w:p>
    <w:p w14:paraId="7A5EFA63" w14:textId="77777777" w:rsidR="00051AC8" w:rsidRDefault="00051AC8" w:rsidP="0023258C">
      <w:pPr>
        <w:pStyle w:val="SubjectName-ContractCzechRadio"/>
        <w:jc w:val="center"/>
      </w:pPr>
    </w:p>
    <w:p w14:paraId="28B890DE" w14:textId="77777777" w:rsidR="00051AC8" w:rsidRDefault="00051AC8" w:rsidP="0023258C">
      <w:pPr>
        <w:pStyle w:val="SubjectName-ContractCzechRadio"/>
        <w:jc w:val="center"/>
      </w:pPr>
    </w:p>
    <w:p w14:paraId="4B9A5383" w14:textId="77777777" w:rsidR="00051AC8" w:rsidRDefault="00051AC8" w:rsidP="0023258C">
      <w:pPr>
        <w:pStyle w:val="SubjectName-ContractCzechRadio"/>
        <w:jc w:val="center"/>
      </w:pPr>
    </w:p>
    <w:p w14:paraId="7A82B1A3" w14:textId="77777777" w:rsidR="00051AC8" w:rsidRDefault="00051AC8" w:rsidP="0023258C">
      <w:pPr>
        <w:pStyle w:val="SubjectName-ContractCzechRadio"/>
        <w:jc w:val="center"/>
      </w:pPr>
    </w:p>
    <w:p w14:paraId="02E5AD62" w14:textId="77777777" w:rsidR="00051AC8" w:rsidRDefault="00051AC8" w:rsidP="0023258C">
      <w:pPr>
        <w:pStyle w:val="SubjectName-ContractCzechRadio"/>
        <w:jc w:val="center"/>
      </w:pPr>
    </w:p>
    <w:p w14:paraId="4039431F" w14:textId="77777777" w:rsidR="00051AC8" w:rsidRDefault="00051AC8" w:rsidP="0023258C">
      <w:pPr>
        <w:pStyle w:val="SubjectName-ContractCzechRadio"/>
        <w:jc w:val="center"/>
      </w:pPr>
    </w:p>
    <w:p w14:paraId="6FD0D0C8" w14:textId="77777777" w:rsidR="00051AC8" w:rsidRDefault="00051AC8" w:rsidP="0023258C">
      <w:pPr>
        <w:pStyle w:val="SubjectName-ContractCzechRadio"/>
        <w:jc w:val="center"/>
      </w:pPr>
    </w:p>
    <w:p w14:paraId="38E6754E" w14:textId="77777777" w:rsidR="00051AC8" w:rsidRDefault="00051AC8" w:rsidP="0023258C">
      <w:pPr>
        <w:pStyle w:val="SubjectName-ContractCzechRadio"/>
        <w:jc w:val="center"/>
      </w:pPr>
    </w:p>
    <w:p w14:paraId="7C2EF37F" w14:textId="77777777" w:rsidR="00051AC8" w:rsidRDefault="00051AC8" w:rsidP="0023258C">
      <w:pPr>
        <w:pStyle w:val="SubjectName-ContractCzechRadio"/>
        <w:jc w:val="center"/>
      </w:pPr>
    </w:p>
    <w:p w14:paraId="304037E3" w14:textId="77777777" w:rsidR="00051AC8" w:rsidRDefault="00051AC8" w:rsidP="0023258C">
      <w:pPr>
        <w:pStyle w:val="SubjectName-ContractCzechRadio"/>
        <w:jc w:val="center"/>
      </w:pPr>
    </w:p>
    <w:p w14:paraId="2AACD6E8" w14:textId="77777777" w:rsidR="00051AC8" w:rsidRPr="0060143F" w:rsidRDefault="0060143F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1A6E952" w14:textId="77777777" w:rsidR="0090573D" w:rsidRDefault="0090573D" w:rsidP="0090573D"/>
    <w:p w14:paraId="340124EB" w14:textId="0A442A43" w:rsidR="00EF7ECD" w:rsidRPr="0090573D" w:rsidRDefault="00EF7ECD" w:rsidP="00EF7ECD">
      <w:pPr>
        <w:pStyle w:val="SubjectName-ContractCzechRadio"/>
        <w:jc w:val="center"/>
      </w:pPr>
      <w:r>
        <w:t>P</w:t>
      </w:r>
      <w:r w:rsidR="00B65890">
        <w:t>ŘÍLOHA</w:t>
      </w:r>
      <w:r>
        <w:t xml:space="preserve"> č. 1 – SPECIFIKACE CENY</w:t>
      </w:r>
    </w:p>
    <w:p w14:paraId="18ACC90A" w14:textId="038943C2" w:rsidR="00EF7ECD" w:rsidRDefault="00EF7ECD" w:rsidP="0090573D"/>
    <w:p w14:paraId="1648D7BE" w14:textId="77777777" w:rsidR="00EF7ECD" w:rsidRDefault="00EF7ECD" w:rsidP="0090573D"/>
    <w:p w14:paraId="23C21DC0" w14:textId="77777777" w:rsidR="00EF7ECD" w:rsidRDefault="00EF7ECD" w:rsidP="0090573D"/>
    <w:p w14:paraId="22CD25C7" w14:textId="77777777" w:rsidR="00EF7ECD" w:rsidRDefault="00EF7ECD" w:rsidP="0090573D"/>
    <w:p w14:paraId="5490BBC0" w14:textId="77777777" w:rsidR="00EF7ECD" w:rsidRDefault="00EF7ECD" w:rsidP="0090573D"/>
    <w:p w14:paraId="5E61BAA2" w14:textId="77777777" w:rsidR="00EF7ECD" w:rsidRDefault="00EF7ECD" w:rsidP="0090573D"/>
    <w:p w14:paraId="697F01C0" w14:textId="77777777" w:rsidR="00EF7ECD" w:rsidRDefault="00EF7ECD" w:rsidP="0090573D"/>
    <w:p w14:paraId="17BD74E4" w14:textId="77777777" w:rsidR="00EF7ECD" w:rsidRDefault="00EF7ECD" w:rsidP="0090573D"/>
    <w:p w14:paraId="18985D58" w14:textId="77777777" w:rsidR="00EF7ECD" w:rsidRDefault="00EF7ECD" w:rsidP="0090573D"/>
    <w:p w14:paraId="702AE694" w14:textId="77777777" w:rsidR="00EF7ECD" w:rsidRDefault="00EF7ECD" w:rsidP="0090573D"/>
    <w:p w14:paraId="1A76DC5F" w14:textId="77777777" w:rsidR="00EF7ECD" w:rsidRDefault="00EF7ECD" w:rsidP="0090573D"/>
    <w:p w14:paraId="5F864291" w14:textId="77777777" w:rsidR="00EF7ECD" w:rsidRDefault="00EF7ECD" w:rsidP="0090573D"/>
    <w:p w14:paraId="115E9C54" w14:textId="77777777" w:rsidR="00EF7ECD" w:rsidRDefault="00EF7ECD" w:rsidP="0090573D"/>
    <w:p w14:paraId="379CBB82" w14:textId="77777777" w:rsidR="00EF7ECD" w:rsidRDefault="00EF7ECD" w:rsidP="0090573D"/>
    <w:p w14:paraId="3EDE616A" w14:textId="77777777" w:rsidR="00EF7ECD" w:rsidRDefault="00EF7ECD" w:rsidP="0090573D"/>
    <w:p w14:paraId="5505D3F4" w14:textId="77777777" w:rsidR="00EF7ECD" w:rsidRDefault="00EF7ECD" w:rsidP="0090573D"/>
    <w:p w14:paraId="3B4E8347" w14:textId="77777777" w:rsidR="00EF7ECD" w:rsidRDefault="00EF7ECD" w:rsidP="0090573D"/>
    <w:p w14:paraId="07D22C54" w14:textId="77777777" w:rsidR="00EF7ECD" w:rsidRDefault="00EF7ECD" w:rsidP="0090573D"/>
    <w:p w14:paraId="520D6441" w14:textId="77777777" w:rsidR="00EF7ECD" w:rsidRDefault="00EF7ECD" w:rsidP="0090573D"/>
    <w:p w14:paraId="456DDA6C" w14:textId="77777777" w:rsidR="00EF7ECD" w:rsidRDefault="00EF7ECD" w:rsidP="0090573D"/>
    <w:p w14:paraId="1D8B297C" w14:textId="77777777" w:rsidR="00EF7ECD" w:rsidRDefault="00EF7ECD" w:rsidP="0090573D"/>
    <w:p w14:paraId="640D1606" w14:textId="77777777" w:rsidR="00EF7ECD" w:rsidRDefault="00EF7ECD" w:rsidP="0090573D"/>
    <w:p w14:paraId="68963B31" w14:textId="77777777" w:rsidR="00EF7ECD" w:rsidRDefault="00EF7ECD" w:rsidP="0090573D"/>
    <w:p w14:paraId="3D2E7598" w14:textId="77777777" w:rsidR="00EF7ECD" w:rsidRDefault="00EF7ECD" w:rsidP="0090573D"/>
    <w:p w14:paraId="73D6E95D" w14:textId="77777777" w:rsidR="00EF7ECD" w:rsidRDefault="00EF7ECD" w:rsidP="0090573D"/>
    <w:p w14:paraId="462C2C0C" w14:textId="77777777" w:rsidR="00EF7ECD" w:rsidRDefault="00EF7ECD" w:rsidP="0090573D"/>
    <w:p w14:paraId="48008997" w14:textId="77777777" w:rsidR="00EF7ECD" w:rsidRDefault="00EF7ECD" w:rsidP="0090573D"/>
    <w:p w14:paraId="1903ED05" w14:textId="77777777" w:rsidR="00EF7ECD" w:rsidRDefault="00EF7ECD" w:rsidP="0090573D"/>
    <w:p w14:paraId="4EB41E97" w14:textId="77777777" w:rsidR="00EF7ECD" w:rsidRDefault="00EF7ECD" w:rsidP="0090573D"/>
    <w:p w14:paraId="01F28CC3" w14:textId="77777777" w:rsidR="00EF7ECD" w:rsidRDefault="00EF7ECD" w:rsidP="0090573D"/>
    <w:p w14:paraId="02F3D0FA" w14:textId="77777777" w:rsidR="00EF7ECD" w:rsidRDefault="00EF7ECD" w:rsidP="0090573D"/>
    <w:p w14:paraId="297B92DB" w14:textId="77777777" w:rsidR="00EF7ECD" w:rsidRDefault="00EF7ECD" w:rsidP="0090573D"/>
    <w:p w14:paraId="127E6946" w14:textId="77777777" w:rsidR="00EF7ECD" w:rsidRDefault="00EF7ECD" w:rsidP="0090573D"/>
    <w:p w14:paraId="59B8CD57" w14:textId="77777777" w:rsidR="00EF7ECD" w:rsidRDefault="00EF7ECD" w:rsidP="0090573D"/>
    <w:p w14:paraId="32BE2BE0" w14:textId="77777777" w:rsidR="00EF7ECD" w:rsidRDefault="00EF7ECD" w:rsidP="0090573D"/>
    <w:p w14:paraId="612A8DC4" w14:textId="77777777" w:rsidR="00EF7ECD" w:rsidRDefault="00EF7ECD" w:rsidP="0090573D"/>
    <w:p w14:paraId="12C64B7A" w14:textId="77777777" w:rsidR="00B65890" w:rsidRDefault="00B65890" w:rsidP="0090573D"/>
    <w:p w14:paraId="5C4A5073" w14:textId="77777777" w:rsidR="00B65890" w:rsidRDefault="00B65890" w:rsidP="0090573D"/>
    <w:p w14:paraId="29FD3068" w14:textId="77777777" w:rsidR="00B65890" w:rsidRDefault="00B65890" w:rsidP="0090573D"/>
    <w:p w14:paraId="7136DD72" w14:textId="77777777" w:rsidR="00B65890" w:rsidRDefault="00B65890" w:rsidP="0090573D"/>
    <w:p w14:paraId="60DA4C2F" w14:textId="77777777" w:rsidR="00B65890" w:rsidRDefault="00B65890" w:rsidP="0090573D"/>
    <w:p w14:paraId="31A984F6" w14:textId="77777777" w:rsidR="00B65890" w:rsidRDefault="00B65890" w:rsidP="0090573D"/>
    <w:p w14:paraId="4F5E9BB2" w14:textId="77777777" w:rsidR="00B65890" w:rsidRDefault="00B65890" w:rsidP="0090573D"/>
    <w:p w14:paraId="7B87DCB1" w14:textId="77777777" w:rsidR="00B65890" w:rsidRDefault="00B65890" w:rsidP="0090573D"/>
    <w:p w14:paraId="262A7B1F" w14:textId="77777777" w:rsidR="00B65890" w:rsidRDefault="00B65890" w:rsidP="0090573D"/>
    <w:p w14:paraId="46C221D0" w14:textId="77777777" w:rsidR="00B65890" w:rsidRDefault="00B65890" w:rsidP="0090573D"/>
    <w:p w14:paraId="20980254" w14:textId="77777777" w:rsidR="00B65890" w:rsidRDefault="00B65890" w:rsidP="0090573D"/>
    <w:p w14:paraId="029E1B39" w14:textId="77777777" w:rsidR="00B65890" w:rsidRDefault="00B65890" w:rsidP="0090573D"/>
    <w:p w14:paraId="068710DC" w14:textId="77777777" w:rsidR="00B65890" w:rsidRDefault="00B65890" w:rsidP="0090573D"/>
    <w:p w14:paraId="069E6F6A" w14:textId="77777777" w:rsidR="00B65890" w:rsidRDefault="00B65890" w:rsidP="0090573D"/>
    <w:p w14:paraId="0724F56B" w14:textId="77777777" w:rsidR="00B65890" w:rsidRDefault="00B65890" w:rsidP="0090573D"/>
    <w:p w14:paraId="2FE7ABC5" w14:textId="77777777" w:rsidR="00B65890" w:rsidRDefault="00B65890" w:rsidP="0090573D"/>
    <w:p w14:paraId="17E42831" w14:textId="77777777" w:rsidR="00EF7ECD" w:rsidRDefault="00EF7ECD" w:rsidP="0090573D"/>
    <w:p w14:paraId="50EBA722" w14:textId="22FE3FA6" w:rsidR="0090573D" w:rsidRPr="0090573D" w:rsidRDefault="0090573D" w:rsidP="0090573D">
      <w:pPr>
        <w:pStyle w:val="SubjectName-ContractCzechRadio"/>
        <w:jc w:val="center"/>
      </w:pPr>
      <w:r>
        <w:lastRenderedPageBreak/>
        <w:t>P</w:t>
      </w:r>
      <w:r w:rsidR="00B65890">
        <w:t>ŘÍLOHA</w:t>
      </w:r>
      <w:r>
        <w:t xml:space="preserve"> č. </w:t>
      </w:r>
      <w:r w:rsidR="00B65890">
        <w:t>2</w:t>
      </w:r>
      <w:r>
        <w:t xml:space="preserve"> - </w:t>
      </w:r>
      <w:r w:rsidR="002213E7" w:rsidRPr="0090573D">
        <w:t>HARMONOGRAM PROVÁDĚNÍ AUDIT</w:t>
      </w:r>
      <w:r w:rsidR="002213E7">
        <w:t>U</w:t>
      </w:r>
    </w:p>
    <w:p w14:paraId="7B77B40B" w14:textId="77777777" w:rsidR="0090573D" w:rsidRDefault="0090573D" w:rsidP="0090573D"/>
    <w:tbl>
      <w:tblPr>
        <w:tblW w:w="8030" w:type="dxa"/>
        <w:tblInd w:w="108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985"/>
        <w:gridCol w:w="2076"/>
      </w:tblGrid>
      <w:tr w:rsidR="0090573D" w:rsidRPr="00F6774C" w14:paraId="06271486" w14:textId="77777777" w:rsidTr="00C36C8E">
        <w:trPr>
          <w:trHeight w:val="322"/>
        </w:trPr>
        <w:tc>
          <w:tcPr>
            <w:tcW w:w="1985" w:type="dxa"/>
            <w:shd w:val="clear" w:color="auto" w:fill="DAE9FE"/>
          </w:tcPr>
          <w:p w14:paraId="3A430208" w14:textId="77777777" w:rsidR="0090573D" w:rsidRPr="00F6774C" w:rsidRDefault="0090573D" w:rsidP="00C36C8E">
            <w:pPr>
              <w:spacing w:before="60" w:after="60"/>
              <w:jc w:val="center"/>
              <w:rPr>
                <w:b/>
              </w:rPr>
            </w:pPr>
            <w:r w:rsidRPr="00F6774C">
              <w:rPr>
                <w:b/>
                <w:sz w:val="18"/>
                <w:szCs w:val="18"/>
              </w:rPr>
              <w:t>Poskytovaná služba</w:t>
            </w:r>
          </w:p>
        </w:tc>
        <w:tc>
          <w:tcPr>
            <w:tcW w:w="1984" w:type="dxa"/>
            <w:shd w:val="clear" w:color="auto" w:fill="DAE9FE"/>
          </w:tcPr>
          <w:p w14:paraId="37B1C672" w14:textId="77777777" w:rsidR="0090573D" w:rsidRPr="00F6774C" w:rsidRDefault="0090573D" w:rsidP="00C36C8E">
            <w:pPr>
              <w:spacing w:before="60" w:after="60"/>
              <w:jc w:val="center"/>
              <w:rPr>
                <w:b/>
              </w:rPr>
            </w:pPr>
            <w:r w:rsidRPr="00F6774C">
              <w:rPr>
                <w:b/>
                <w:sz w:val="18"/>
                <w:szCs w:val="18"/>
              </w:rPr>
              <w:t>Navrhovaný harmonogram</w:t>
            </w:r>
          </w:p>
        </w:tc>
        <w:tc>
          <w:tcPr>
            <w:tcW w:w="1985" w:type="dxa"/>
            <w:shd w:val="clear" w:color="auto" w:fill="DAE9FE"/>
          </w:tcPr>
          <w:p w14:paraId="3A16DF94" w14:textId="77777777" w:rsidR="0090573D" w:rsidRPr="00F6774C" w:rsidRDefault="0090573D" w:rsidP="00C36C8E">
            <w:pPr>
              <w:spacing w:before="60" w:after="60"/>
              <w:jc w:val="center"/>
              <w:rPr>
                <w:b/>
              </w:rPr>
            </w:pPr>
            <w:r w:rsidRPr="00F6774C">
              <w:rPr>
                <w:b/>
                <w:sz w:val="18"/>
                <w:szCs w:val="18"/>
              </w:rPr>
              <w:t>Výstup</w:t>
            </w:r>
          </w:p>
        </w:tc>
        <w:tc>
          <w:tcPr>
            <w:tcW w:w="2076" w:type="dxa"/>
            <w:shd w:val="clear" w:color="auto" w:fill="DAE9FE"/>
          </w:tcPr>
          <w:p w14:paraId="1A8BF447" w14:textId="77777777" w:rsidR="0090573D" w:rsidRPr="00F6774C" w:rsidRDefault="0090573D" w:rsidP="00C36C8E">
            <w:pPr>
              <w:spacing w:before="60" w:after="60"/>
              <w:jc w:val="center"/>
              <w:rPr>
                <w:b/>
              </w:rPr>
            </w:pPr>
            <w:r w:rsidRPr="00F6774C">
              <w:rPr>
                <w:b/>
                <w:sz w:val="18"/>
                <w:szCs w:val="18"/>
              </w:rPr>
              <w:t>Termín dodání výstupu</w:t>
            </w:r>
          </w:p>
        </w:tc>
      </w:tr>
      <w:tr w:rsidR="0090573D" w:rsidRPr="00F6774C" w14:paraId="4C803339" w14:textId="77777777" w:rsidTr="00C36C8E">
        <w:trPr>
          <w:trHeight w:val="542"/>
        </w:trPr>
        <w:tc>
          <w:tcPr>
            <w:tcW w:w="1985" w:type="dxa"/>
            <w:shd w:val="clear" w:color="auto" w:fill="DAE9FE"/>
          </w:tcPr>
          <w:p w14:paraId="244B0C28" w14:textId="77777777" w:rsidR="0090573D" w:rsidRPr="00F6774C" w:rsidRDefault="0090573D" w:rsidP="00C36C8E">
            <w:pPr>
              <w:spacing w:before="60" w:after="60"/>
            </w:pPr>
            <w:r w:rsidRPr="00F6774C">
              <w:t xml:space="preserve">Příprava </w:t>
            </w:r>
            <w:r>
              <w:t xml:space="preserve">a zaslání </w:t>
            </w:r>
            <w:r w:rsidRPr="00F6774C">
              <w:t>přehledu podkladů potřebných k provedení auditu</w:t>
            </w:r>
            <w:r>
              <w:t xml:space="preserve"> </w:t>
            </w:r>
          </w:p>
        </w:tc>
        <w:tc>
          <w:tcPr>
            <w:tcW w:w="1984" w:type="dxa"/>
          </w:tcPr>
          <w:p w14:paraId="6E1E2C33" w14:textId="77777777" w:rsidR="0090573D" w:rsidRPr="00F6774C" w:rsidRDefault="0090573D" w:rsidP="00C36C8E">
            <w:pPr>
              <w:spacing w:before="60" w:after="60"/>
              <w:jc w:val="center"/>
            </w:pPr>
            <w:r>
              <w:t xml:space="preserve">Zasláno </w:t>
            </w:r>
            <w:r w:rsidRPr="00F6774C">
              <w:t>2-3 týdny před prováděním auditních prací</w:t>
            </w:r>
          </w:p>
        </w:tc>
        <w:tc>
          <w:tcPr>
            <w:tcW w:w="1985" w:type="dxa"/>
          </w:tcPr>
          <w:p w14:paraId="1692A048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  <w:tc>
          <w:tcPr>
            <w:tcW w:w="2076" w:type="dxa"/>
          </w:tcPr>
          <w:p w14:paraId="121BB876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</w:tr>
      <w:tr w:rsidR="0090573D" w:rsidRPr="00F6774C" w14:paraId="5954984B" w14:textId="77777777" w:rsidTr="00C36C8E">
        <w:trPr>
          <w:trHeight w:val="542"/>
        </w:trPr>
        <w:tc>
          <w:tcPr>
            <w:tcW w:w="1985" w:type="dxa"/>
            <w:shd w:val="clear" w:color="auto" w:fill="DAE9FE"/>
          </w:tcPr>
          <w:p w14:paraId="6D39FFED" w14:textId="77777777" w:rsidR="0090573D" w:rsidRPr="00F6774C" w:rsidRDefault="0090573D" w:rsidP="00C36C8E">
            <w:pPr>
              <w:spacing w:before="60" w:after="60"/>
            </w:pPr>
            <w:r w:rsidRPr="00F6774C">
              <w:t xml:space="preserve">Příprava </w:t>
            </w:r>
            <w:r>
              <w:t xml:space="preserve">a předložení </w:t>
            </w:r>
            <w:r w:rsidRPr="00F6774C">
              <w:t>podkladů potřebných k provedení auditu</w:t>
            </w:r>
            <w:r>
              <w:t xml:space="preserve"> (ČRo, Radioservis, Nadační Fond)</w:t>
            </w:r>
          </w:p>
        </w:tc>
        <w:tc>
          <w:tcPr>
            <w:tcW w:w="1984" w:type="dxa"/>
          </w:tcPr>
          <w:p w14:paraId="651C085A" w14:textId="77777777" w:rsidR="0090573D" w:rsidRPr="00F6774C" w:rsidRDefault="0090573D" w:rsidP="00C36C8E">
            <w:pPr>
              <w:spacing w:before="60" w:after="60"/>
              <w:jc w:val="center"/>
            </w:pPr>
            <w:r>
              <w:t>Předání nejpozději v první den započetí dané fáze auditu</w:t>
            </w:r>
          </w:p>
        </w:tc>
        <w:tc>
          <w:tcPr>
            <w:tcW w:w="1985" w:type="dxa"/>
          </w:tcPr>
          <w:p w14:paraId="7F795C34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  <w:tc>
          <w:tcPr>
            <w:tcW w:w="2076" w:type="dxa"/>
          </w:tcPr>
          <w:p w14:paraId="6DD32C3A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</w:tr>
      <w:tr w:rsidR="0090573D" w:rsidRPr="00742EF0" w14:paraId="05765553" w14:textId="77777777" w:rsidTr="00C36C8E">
        <w:trPr>
          <w:trHeight w:val="341"/>
        </w:trPr>
        <w:tc>
          <w:tcPr>
            <w:tcW w:w="8030" w:type="dxa"/>
            <w:gridSpan w:val="4"/>
            <w:shd w:val="clear" w:color="auto" w:fill="DAE9FE"/>
          </w:tcPr>
          <w:p w14:paraId="1D634C64" w14:textId="77777777" w:rsidR="0090573D" w:rsidRPr="00742EF0" w:rsidRDefault="0090573D" w:rsidP="00C36C8E">
            <w:pPr>
              <w:spacing w:before="60" w:after="60"/>
              <w:jc w:val="center"/>
              <w:rPr>
                <w:b/>
              </w:rPr>
            </w:pPr>
            <w:r w:rsidRPr="00742EF0">
              <w:rPr>
                <w:b/>
              </w:rPr>
              <w:t xml:space="preserve">Český Rozhlas </w:t>
            </w:r>
          </w:p>
        </w:tc>
      </w:tr>
      <w:tr w:rsidR="0090573D" w:rsidRPr="00F6774C" w14:paraId="101A4162" w14:textId="77777777" w:rsidTr="00C36C8E">
        <w:trPr>
          <w:trHeight w:val="341"/>
        </w:trPr>
        <w:tc>
          <w:tcPr>
            <w:tcW w:w="1985" w:type="dxa"/>
            <w:shd w:val="clear" w:color="auto" w:fill="DAE9FE"/>
          </w:tcPr>
          <w:p w14:paraId="27B3FF16" w14:textId="77777777" w:rsidR="0090573D" w:rsidRPr="00F6774C" w:rsidRDefault="0090573D" w:rsidP="00C36C8E">
            <w:pPr>
              <w:spacing w:before="60" w:after="60"/>
            </w:pPr>
            <w:r w:rsidRPr="00F6774C">
              <w:t>Předaudit účetní zá</w:t>
            </w:r>
            <w:r>
              <w:t>věrky sestavené k 31. prosinci</w:t>
            </w:r>
            <w:r w:rsidRPr="00F6774C">
              <w:t xml:space="preserve"> na základě stavu k 30. září </w:t>
            </w:r>
            <w:r>
              <w:t>či 31. říjnu</w:t>
            </w:r>
          </w:p>
        </w:tc>
        <w:tc>
          <w:tcPr>
            <w:tcW w:w="1984" w:type="dxa"/>
          </w:tcPr>
          <w:p w14:paraId="3F4DAFBB" w14:textId="77777777" w:rsidR="0090573D" w:rsidRDefault="0090573D" w:rsidP="00C36C8E">
            <w:pPr>
              <w:spacing w:before="60" w:after="60"/>
              <w:jc w:val="center"/>
            </w:pPr>
            <w:r w:rsidRPr="00F6774C">
              <w:t xml:space="preserve">dle preferencí zadavatele, </w:t>
            </w:r>
            <w:r>
              <w:t>v</w:t>
            </w:r>
            <w:r w:rsidRPr="00F6774C">
              <w:t xml:space="preserve"> listopadu</w:t>
            </w:r>
            <w:r>
              <w:t xml:space="preserve"> běžného roku</w:t>
            </w:r>
          </w:p>
          <w:p w14:paraId="225B7061" w14:textId="77777777" w:rsidR="0090573D" w:rsidRPr="00F6774C" w:rsidRDefault="0090573D" w:rsidP="00C36C8E">
            <w:pPr>
              <w:spacing w:before="60" w:after="60"/>
              <w:jc w:val="center"/>
            </w:pPr>
            <w:r>
              <w:t>z toho 5-10 dní na místě</w:t>
            </w:r>
          </w:p>
        </w:tc>
        <w:tc>
          <w:tcPr>
            <w:tcW w:w="1985" w:type="dxa"/>
          </w:tcPr>
          <w:p w14:paraId="28F2EBBE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Seznam zjištění</w:t>
            </w:r>
            <w:r>
              <w:t xml:space="preserve"> týkající se především interního kontrolního prostředí a způsobu účtování vybraných účetních transakcí</w:t>
            </w:r>
          </w:p>
        </w:tc>
        <w:tc>
          <w:tcPr>
            <w:tcW w:w="2076" w:type="dxa"/>
          </w:tcPr>
          <w:p w14:paraId="0A4A9BD6" w14:textId="77777777" w:rsidR="0090573D" w:rsidRDefault="0090573D" w:rsidP="00C36C8E">
            <w:pPr>
              <w:spacing w:before="60" w:after="60"/>
              <w:jc w:val="center"/>
            </w:pPr>
            <w:r w:rsidRPr="00F6774C">
              <w:t>Ústně při ukončení auditu na místě či v rámci závěrečné schůzky</w:t>
            </w:r>
            <w:r>
              <w:t>.</w:t>
            </w:r>
          </w:p>
          <w:p w14:paraId="6B4922FA" w14:textId="77777777" w:rsidR="0090573D" w:rsidRDefault="0090573D" w:rsidP="00C36C8E">
            <w:pPr>
              <w:spacing w:before="60" w:after="60"/>
              <w:jc w:val="center"/>
            </w:pPr>
          </w:p>
          <w:p w14:paraId="6FCFC089" w14:textId="77777777" w:rsidR="0090573D" w:rsidRPr="00F6774C" w:rsidRDefault="0090573D" w:rsidP="00C36C8E">
            <w:pPr>
              <w:spacing w:before="60" w:after="60"/>
              <w:jc w:val="center"/>
            </w:pPr>
            <w:r>
              <w:t xml:space="preserve">Písemné shrnutí nejpozději do 20. května </w:t>
            </w:r>
          </w:p>
        </w:tc>
      </w:tr>
      <w:tr w:rsidR="0090573D" w:rsidRPr="00F6774C" w14:paraId="52FDCEBC" w14:textId="77777777" w:rsidTr="00C36C8E">
        <w:trPr>
          <w:trHeight w:val="341"/>
        </w:trPr>
        <w:tc>
          <w:tcPr>
            <w:tcW w:w="1985" w:type="dxa"/>
            <w:shd w:val="clear" w:color="auto" w:fill="DAE9FE"/>
          </w:tcPr>
          <w:p w14:paraId="5A4AF895" w14:textId="77777777" w:rsidR="0090573D" w:rsidRPr="00F6774C" w:rsidRDefault="0090573D" w:rsidP="00C36C8E">
            <w:pPr>
              <w:spacing w:before="60" w:after="60"/>
            </w:pPr>
            <w:r w:rsidRPr="00F6774C">
              <w:t>Audit účetní závěrky sestavené k 31. prosinci</w:t>
            </w:r>
          </w:p>
        </w:tc>
        <w:tc>
          <w:tcPr>
            <w:tcW w:w="1984" w:type="dxa"/>
          </w:tcPr>
          <w:p w14:paraId="092F5DE0" w14:textId="77777777" w:rsidR="0090573D" w:rsidRDefault="0090573D" w:rsidP="00C36C8E">
            <w:pPr>
              <w:spacing w:before="60" w:after="60"/>
              <w:jc w:val="center"/>
            </w:pPr>
            <w:r w:rsidRPr="00F6774C">
              <w:t xml:space="preserve">dle preferencí zadavatele, tj. </w:t>
            </w:r>
            <w:r>
              <w:t xml:space="preserve">v dubnu následujícího roku </w:t>
            </w:r>
          </w:p>
          <w:p w14:paraId="79310382" w14:textId="77777777" w:rsidR="0090573D" w:rsidRPr="00F6774C" w:rsidRDefault="0090573D" w:rsidP="00C36C8E">
            <w:pPr>
              <w:spacing w:before="60" w:after="60"/>
              <w:jc w:val="center"/>
            </w:pPr>
            <w:r>
              <w:t>z toho 5-10 dní na místě</w:t>
            </w:r>
          </w:p>
        </w:tc>
        <w:tc>
          <w:tcPr>
            <w:tcW w:w="1985" w:type="dxa"/>
          </w:tcPr>
          <w:p w14:paraId="686087B6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Seznam zjištění, auditních rozdílů</w:t>
            </w:r>
          </w:p>
        </w:tc>
        <w:tc>
          <w:tcPr>
            <w:tcW w:w="2076" w:type="dxa"/>
          </w:tcPr>
          <w:p w14:paraId="5A434A20" w14:textId="77777777" w:rsidR="0090573D" w:rsidRDefault="0090573D" w:rsidP="00C36C8E">
            <w:pPr>
              <w:spacing w:before="60" w:after="60"/>
              <w:jc w:val="center"/>
            </w:pPr>
            <w:r w:rsidRPr="00F6774C">
              <w:t>Ústně při ukončení auditu na místě či v rámci závěrečné schůzky</w:t>
            </w:r>
          </w:p>
          <w:p w14:paraId="627F94E0" w14:textId="77777777" w:rsidR="0090573D" w:rsidRDefault="0090573D" w:rsidP="00C36C8E">
            <w:pPr>
              <w:spacing w:before="60" w:after="60"/>
              <w:jc w:val="center"/>
            </w:pPr>
          </w:p>
          <w:p w14:paraId="537F3AC1" w14:textId="77777777" w:rsidR="0090573D" w:rsidRPr="00F74CF6" w:rsidRDefault="0090573D" w:rsidP="00C36C8E">
            <w:pPr>
              <w:spacing w:before="60" w:after="60"/>
              <w:jc w:val="center"/>
              <w:rPr>
                <w:color w:val="FF0000"/>
              </w:rPr>
            </w:pPr>
            <w:r>
              <w:t>Písemné shrnutí nejpozději do 20. května</w:t>
            </w:r>
            <w:r>
              <w:rPr>
                <w:color w:val="FF0000"/>
              </w:rPr>
              <w:t xml:space="preserve"> </w:t>
            </w:r>
            <w:r w:rsidRPr="00495684">
              <w:rPr>
                <w:color w:val="000000"/>
              </w:rPr>
              <w:t>následujícího roku</w:t>
            </w:r>
          </w:p>
        </w:tc>
      </w:tr>
      <w:tr w:rsidR="0090573D" w:rsidRPr="00F6774C" w14:paraId="0B77AC7C" w14:textId="77777777" w:rsidTr="00C36C8E">
        <w:trPr>
          <w:trHeight w:val="542"/>
        </w:trPr>
        <w:tc>
          <w:tcPr>
            <w:tcW w:w="1985" w:type="dxa"/>
            <w:shd w:val="clear" w:color="auto" w:fill="DAE9FE"/>
          </w:tcPr>
          <w:p w14:paraId="6DF0ED38" w14:textId="77777777" w:rsidR="0090573D" w:rsidRPr="00F6774C" w:rsidRDefault="0090573D" w:rsidP="00C36C8E">
            <w:pPr>
              <w:spacing w:before="60" w:after="60"/>
            </w:pPr>
            <w:r w:rsidRPr="00F6774C">
              <w:t>Kontrola účetní závěrky</w:t>
            </w:r>
          </w:p>
        </w:tc>
        <w:tc>
          <w:tcPr>
            <w:tcW w:w="1984" w:type="dxa"/>
          </w:tcPr>
          <w:p w14:paraId="4EC95EE6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Po do</w:t>
            </w:r>
            <w:r>
              <w:t>dání účetní závěrky ke kontrole, nejpozději do 15. dubna následujícího roku</w:t>
            </w:r>
          </w:p>
          <w:p w14:paraId="1E4A8A94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  <w:tc>
          <w:tcPr>
            <w:tcW w:w="1985" w:type="dxa"/>
          </w:tcPr>
          <w:p w14:paraId="2CB30E42" w14:textId="77777777" w:rsidR="0090573D" w:rsidRPr="00F74CF6" w:rsidRDefault="0090573D" w:rsidP="00C36C8E">
            <w:pPr>
              <w:spacing w:before="60" w:after="60"/>
              <w:jc w:val="center"/>
              <w:rPr>
                <w:color w:val="FF0000"/>
              </w:rPr>
            </w:pPr>
            <w:r w:rsidRPr="00F6774C">
              <w:t>Výrok auditora, svázání a kompletace účetní závěrky</w:t>
            </w:r>
            <w:r>
              <w:rPr>
                <w:color w:val="FF0000"/>
              </w:rPr>
              <w:t xml:space="preserve"> </w:t>
            </w:r>
            <w:r w:rsidRPr="00495684">
              <w:rPr>
                <w:color w:val="000000"/>
              </w:rPr>
              <w:t>v českém a anglickém jazyce</w:t>
            </w:r>
          </w:p>
        </w:tc>
        <w:tc>
          <w:tcPr>
            <w:tcW w:w="2076" w:type="dxa"/>
          </w:tcPr>
          <w:p w14:paraId="6C36C02F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do 2 týdnů po předložení účetní závěrky ke kontrole</w:t>
            </w:r>
            <w:r>
              <w:t>, nejpozději do 30. dubna následujícího roku</w:t>
            </w:r>
          </w:p>
        </w:tc>
      </w:tr>
    </w:tbl>
    <w:p w14:paraId="0920C99F" w14:textId="77777777" w:rsidR="0090573D" w:rsidRDefault="0090573D" w:rsidP="0090573D">
      <w:r>
        <w:br w:type="page"/>
      </w:r>
    </w:p>
    <w:tbl>
      <w:tblPr>
        <w:tblW w:w="8030" w:type="dxa"/>
        <w:tblInd w:w="108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985"/>
        <w:gridCol w:w="2076"/>
      </w:tblGrid>
      <w:tr w:rsidR="0090573D" w:rsidRPr="00742EF0" w14:paraId="3A53E8A7" w14:textId="77777777" w:rsidTr="00C36C8E">
        <w:trPr>
          <w:trHeight w:val="341"/>
        </w:trPr>
        <w:tc>
          <w:tcPr>
            <w:tcW w:w="8030" w:type="dxa"/>
            <w:gridSpan w:val="4"/>
            <w:shd w:val="clear" w:color="auto" w:fill="DAE9FE"/>
          </w:tcPr>
          <w:p w14:paraId="49E3918F" w14:textId="77777777" w:rsidR="0090573D" w:rsidRPr="003875CF" w:rsidRDefault="0090573D" w:rsidP="00C36C8E">
            <w:pPr>
              <w:spacing w:before="60" w:after="60"/>
              <w:jc w:val="center"/>
              <w:rPr>
                <w:b/>
                <w:color w:val="FF0000"/>
              </w:rPr>
            </w:pPr>
            <w:r w:rsidRPr="00742EF0">
              <w:rPr>
                <w:b/>
              </w:rPr>
              <w:lastRenderedPageBreak/>
              <w:t>Radiose</w:t>
            </w:r>
            <w:r w:rsidRPr="00495684">
              <w:rPr>
                <w:b/>
                <w:color w:val="000000"/>
              </w:rPr>
              <w:t>rvis, a.s.</w:t>
            </w:r>
          </w:p>
        </w:tc>
      </w:tr>
      <w:tr w:rsidR="0090573D" w:rsidRPr="00F6774C" w14:paraId="18D2BC38" w14:textId="77777777" w:rsidTr="00C36C8E">
        <w:trPr>
          <w:trHeight w:val="341"/>
        </w:trPr>
        <w:tc>
          <w:tcPr>
            <w:tcW w:w="1985" w:type="dxa"/>
            <w:shd w:val="clear" w:color="auto" w:fill="DAE9FE"/>
          </w:tcPr>
          <w:p w14:paraId="40111001" w14:textId="77777777" w:rsidR="0090573D" w:rsidRPr="00F6774C" w:rsidRDefault="0090573D" w:rsidP="00C36C8E">
            <w:pPr>
              <w:spacing w:before="60" w:after="60"/>
            </w:pPr>
            <w:r w:rsidRPr="00F6774C">
              <w:t>Předaudit účetní zá</w:t>
            </w:r>
            <w:r>
              <w:t>věrky sestavené k 31. prosinci</w:t>
            </w:r>
            <w:r w:rsidRPr="00F6774C">
              <w:t xml:space="preserve"> na základě stavu k 30. září či 31. říjn</w:t>
            </w:r>
            <w:r>
              <w:t>u</w:t>
            </w:r>
          </w:p>
        </w:tc>
        <w:tc>
          <w:tcPr>
            <w:tcW w:w="1984" w:type="dxa"/>
          </w:tcPr>
          <w:p w14:paraId="699FDF30" w14:textId="77777777" w:rsidR="0090573D" w:rsidRDefault="0090573D" w:rsidP="00C36C8E">
            <w:pPr>
              <w:spacing w:before="60" w:after="60"/>
              <w:jc w:val="center"/>
            </w:pPr>
            <w:r w:rsidRPr="00F6774C">
              <w:t xml:space="preserve">dle preferencí zadavatele, </w:t>
            </w:r>
            <w:r>
              <w:t>v</w:t>
            </w:r>
            <w:r w:rsidRPr="00F6774C">
              <w:t xml:space="preserve"> listopadu</w:t>
            </w:r>
            <w:r>
              <w:t xml:space="preserve"> běžného roku</w:t>
            </w:r>
          </w:p>
          <w:p w14:paraId="354212B3" w14:textId="77777777" w:rsidR="0090573D" w:rsidRPr="00F6774C" w:rsidRDefault="0090573D" w:rsidP="00C36C8E">
            <w:pPr>
              <w:spacing w:before="60" w:after="60"/>
              <w:jc w:val="center"/>
            </w:pPr>
            <w:r>
              <w:t>z toho 2-4 dny na místě</w:t>
            </w:r>
          </w:p>
        </w:tc>
        <w:tc>
          <w:tcPr>
            <w:tcW w:w="1985" w:type="dxa"/>
          </w:tcPr>
          <w:p w14:paraId="42D423D6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Seznam zjištění</w:t>
            </w:r>
            <w:r>
              <w:t xml:space="preserve"> týkající se především interního kontrolního prostředí a způsobu účtování vybraných účetních transakcí</w:t>
            </w:r>
          </w:p>
        </w:tc>
        <w:tc>
          <w:tcPr>
            <w:tcW w:w="2076" w:type="dxa"/>
          </w:tcPr>
          <w:p w14:paraId="5F6F952B" w14:textId="77777777" w:rsidR="0090573D" w:rsidRDefault="0090573D" w:rsidP="00C36C8E">
            <w:pPr>
              <w:spacing w:before="60" w:after="60"/>
              <w:jc w:val="center"/>
            </w:pPr>
            <w:r w:rsidRPr="00F6774C">
              <w:t>Ústně při ukončení auditu na místě či v rámci závěrečné schůzky</w:t>
            </w:r>
            <w:r>
              <w:t>.</w:t>
            </w:r>
          </w:p>
          <w:p w14:paraId="56BA76F3" w14:textId="77777777" w:rsidR="0090573D" w:rsidRDefault="0090573D" w:rsidP="00C36C8E">
            <w:pPr>
              <w:spacing w:before="60" w:after="60"/>
              <w:jc w:val="center"/>
            </w:pPr>
          </w:p>
          <w:p w14:paraId="4A722A6F" w14:textId="77777777" w:rsidR="0090573D" w:rsidRPr="00F6774C" w:rsidRDefault="0090573D" w:rsidP="00C36C8E">
            <w:pPr>
              <w:spacing w:before="60" w:after="60"/>
              <w:jc w:val="center"/>
            </w:pPr>
            <w:r>
              <w:t xml:space="preserve">Písemné shrnutí nejpozději do 20. května </w:t>
            </w:r>
          </w:p>
        </w:tc>
      </w:tr>
      <w:tr w:rsidR="0090573D" w:rsidRPr="00F6774C" w14:paraId="14327619" w14:textId="77777777" w:rsidTr="00C36C8E">
        <w:trPr>
          <w:trHeight w:val="341"/>
        </w:trPr>
        <w:tc>
          <w:tcPr>
            <w:tcW w:w="1985" w:type="dxa"/>
            <w:shd w:val="clear" w:color="auto" w:fill="DAE9FE"/>
          </w:tcPr>
          <w:p w14:paraId="678B664A" w14:textId="77777777" w:rsidR="0090573D" w:rsidRPr="00F6774C" w:rsidRDefault="0090573D" w:rsidP="00C36C8E">
            <w:pPr>
              <w:spacing w:before="60" w:after="60"/>
            </w:pPr>
            <w:r w:rsidRPr="00F6774C">
              <w:t>Audit účetní závěrky sestavené k 31. prosinci</w:t>
            </w:r>
          </w:p>
        </w:tc>
        <w:tc>
          <w:tcPr>
            <w:tcW w:w="1984" w:type="dxa"/>
          </w:tcPr>
          <w:p w14:paraId="69E01CB1" w14:textId="77777777" w:rsidR="0090573D" w:rsidRDefault="0090573D" w:rsidP="00C36C8E">
            <w:pPr>
              <w:spacing w:before="60" w:after="60"/>
              <w:jc w:val="center"/>
            </w:pPr>
            <w:r w:rsidRPr="00F6774C">
              <w:t xml:space="preserve">dle preferencí zadavatele, tj. </w:t>
            </w:r>
            <w:r>
              <w:t xml:space="preserve">v dubnu následujícího roku </w:t>
            </w:r>
          </w:p>
          <w:p w14:paraId="55B99D26" w14:textId="77777777" w:rsidR="0090573D" w:rsidRPr="00F6774C" w:rsidRDefault="0090573D" w:rsidP="00C36C8E">
            <w:pPr>
              <w:spacing w:before="60" w:after="60"/>
              <w:jc w:val="center"/>
            </w:pPr>
            <w:r>
              <w:t>z toho 2-4 dny na místě</w:t>
            </w:r>
          </w:p>
        </w:tc>
        <w:tc>
          <w:tcPr>
            <w:tcW w:w="1985" w:type="dxa"/>
          </w:tcPr>
          <w:p w14:paraId="4CCE9564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Seznam zjištění, auditních rozdílů</w:t>
            </w:r>
          </w:p>
        </w:tc>
        <w:tc>
          <w:tcPr>
            <w:tcW w:w="2076" w:type="dxa"/>
          </w:tcPr>
          <w:p w14:paraId="2C460E52" w14:textId="77777777" w:rsidR="0090573D" w:rsidRDefault="0090573D" w:rsidP="00C36C8E">
            <w:pPr>
              <w:spacing w:before="60" w:after="60"/>
              <w:jc w:val="center"/>
            </w:pPr>
            <w:r w:rsidRPr="00F6774C">
              <w:t>Ústně při ukončení auditu na místě či v rámci závěrečné schůzky</w:t>
            </w:r>
          </w:p>
          <w:p w14:paraId="16A03656" w14:textId="77777777" w:rsidR="0090573D" w:rsidRDefault="0090573D" w:rsidP="00C36C8E">
            <w:pPr>
              <w:spacing w:before="60" w:after="60"/>
              <w:jc w:val="center"/>
            </w:pPr>
          </w:p>
          <w:p w14:paraId="1B512CDA" w14:textId="77777777" w:rsidR="0090573D" w:rsidRPr="00F74CF6" w:rsidRDefault="0090573D" w:rsidP="00C36C8E">
            <w:pPr>
              <w:spacing w:before="60" w:after="60"/>
              <w:jc w:val="center"/>
              <w:rPr>
                <w:color w:val="FF0000"/>
              </w:rPr>
            </w:pPr>
            <w:r>
              <w:t xml:space="preserve">Písemné shrnutí nejpozději do 20. </w:t>
            </w:r>
            <w:r w:rsidRPr="00495684">
              <w:rPr>
                <w:color w:val="000000"/>
              </w:rPr>
              <w:t>května následujícího roku</w:t>
            </w:r>
          </w:p>
        </w:tc>
      </w:tr>
      <w:tr w:rsidR="0090573D" w:rsidRPr="00F6774C" w14:paraId="34BCABC7" w14:textId="77777777" w:rsidTr="00C36C8E">
        <w:trPr>
          <w:trHeight w:val="542"/>
        </w:trPr>
        <w:tc>
          <w:tcPr>
            <w:tcW w:w="1985" w:type="dxa"/>
            <w:shd w:val="clear" w:color="auto" w:fill="DAE9FE"/>
          </w:tcPr>
          <w:p w14:paraId="6EE95AD2" w14:textId="77777777" w:rsidR="0090573D" w:rsidRPr="00F6774C" w:rsidRDefault="0090573D" w:rsidP="00C36C8E">
            <w:pPr>
              <w:spacing w:before="60" w:after="60"/>
            </w:pPr>
            <w:r w:rsidRPr="00F6774C">
              <w:t>Kontrola účetní závěrky</w:t>
            </w:r>
          </w:p>
        </w:tc>
        <w:tc>
          <w:tcPr>
            <w:tcW w:w="1984" w:type="dxa"/>
          </w:tcPr>
          <w:p w14:paraId="094E1DE8" w14:textId="16FD81D8" w:rsidR="0090573D" w:rsidRPr="00F6774C" w:rsidRDefault="0090573D" w:rsidP="00C36C8E">
            <w:pPr>
              <w:spacing w:before="60" w:after="60"/>
              <w:jc w:val="center"/>
            </w:pPr>
            <w:r w:rsidRPr="00F6774C">
              <w:t>Po do</w:t>
            </w:r>
            <w:r>
              <w:t xml:space="preserve">dání účetní závěrky ke kontrole, nejpozději do </w:t>
            </w:r>
            <w:r w:rsidR="003D0EA1">
              <w:t>28</w:t>
            </w:r>
            <w:r>
              <w:t xml:space="preserve">. </w:t>
            </w:r>
            <w:r w:rsidR="003D0EA1">
              <w:t xml:space="preserve">února </w:t>
            </w:r>
            <w:r>
              <w:t>následujícího roku</w:t>
            </w:r>
          </w:p>
          <w:p w14:paraId="14DE0B40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  <w:tc>
          <w:tcPr>
            <w:tcW w:w="1985" w:type="dxa"/>
          </w:tcPr>
          <w:p w14:paraId="2562520B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Výrok auditora, svázání a kompletace účetní závěrky</w:t>
            </w:r>
            <w:r>
              <w:t xml:space="preserve"> </w:t>
            </w:r>
          </w:p>
        </w:tc>
        <w:tc>
          <w:tcPr>
            <w:tcW w:w="2076" w:type="dxa"/>
          </w:tcPr>
          <w:p w14:paraId="47F247E3" w14:textId="7DD1E7C7" w:rsidR="0090573D" w:rsidRPr="00F6774C" w:rsidRDefault="0090573D" w:rsidP="003D0EA1">
            <w:pPr>
              <w:spacing w:before="60" w:after="60"/>
              <w:jc w:val="center"/>
            </w:pPr>
            <w:r w:rsidRPr="00F6774C">
              <w:t>do 2 týdnů po předložení účetní závěrky ke kontrole</w:t>
            </w:r>
            <w:r>
              <w:t xml:space="preserve">, nejpozději do </w:t>
            </w:r>
            <w:r w:rsidR="003D0EA1">
              <w:t>15</w:t>
            </w:r>
            <w:r>
              <w:t xml:space="preserve">. </w:t>
            </w:r>
            <w:r w:rsidR="003D0EA1">
              <w:t>března</w:t>
            </w:r>
            <w:r>
              <w:t xml:space="preserve"> následujícího roku</w:t>
            </w:r>
          </w:p>
        </w:tc>
      </w:tr>
      <w:tr w:rsidR="0090573D" w:rsidRPr="00F6774C" w14:paraId="1539B783" w14:textId="77777777" w:rsidTr="00C36C8E">
        <w:trPr>
          <w:trHeight w:val="453"/>
        </w:trPr>
        <w:tc>
          <w:tcPr>
            <w:tcW w:w="8030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AE9FE"/>
          </w:tcPr>
          <w:p w14:paraId="4516C2BD" w14:textId="77777777" w:rsidR="0090573D" w:rsidRPr="00F6774C" w:rsidRDefault="0090573D" w:rsidP="00C36C8E">
            <w:pPr>
              <w:spacing w:before="60" w:after="60"/>
              <w:jc w:val="center"/>
            </w:pPr>
            <w:r w:rsidRPr="00742EF0">
              <w:rPr>
                <w:b/>
              </w:rPr>
              <w:t>Nadační fond Českého rozhlasu</w:t>
            </w:r>
          </w:p>
        </w:tc>
      </w:tr>
      <w:tr w:rsidR="0090573D" w:rsidRPr="00F6774C" w14:paraId="0D7F7F3C" w14:textId="77777777" w:rsidTr="00C36C8E">
        <w:trPr>
          <w:trHeight w:val="542"/>
        </w:trPr>
        <w:tc>
          <w:tcPr>
            <w:tcW w:w="19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AE9FE"/>
          </w:tcPr>
          <w:p w14:paraId="6241D0D0" w14:textId="77777777" w:rsidR="0090573D" w:rsidRPr="00F6774C" w:rsidRDefault="0090573D" w:rsidP="00C36C8E">
            <w:pPr>
              <w:spacing w:before="60" w:after="60"/>
            </w:pPr>
            <w:r w:rsidRPr="00F6774C">
              <w:t>Předaudit účetní zá</w:t>
            </w:r>
            <w:r>
              <w:t>věrky sestavené k 31. prosinci</w:t>
            </w:r>
            <w:r w:rsidRPr="00F6774C">
              <w:t xml:space="preserve"> na základě stavu k 30. září či 31. </w:t>
            </w:r>
            <w:r>
              <w:t>ř</w:t>
            </w:r>
            <w:r w:rsidRPr="00F6774C">
              <w:t>íjn</w:t>
            </w:r>
            <w:r>
              <w:t>u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1F4AC8F" w14:textId="77777777" w:rsidR="0090573D" w:rsidRDefault="0090573D" w:rsidP="00C36C8E">
            <w:pPr>
              <w:spacing w:before="60" w:after="60"/>
              <w:jc w:val="center"/>
            </w:pPr>
            <w:r w:rsidRPr="00F6774C">
              <w:t xml:space="preserve">dle preferencí zadavatele, </w:t>
            </w:r>
            <w:r>
              <w:t>v</w:t>
            </w:r>
            <w:r w:rsidRPr="00F6774C">
              <w:t xml:space="preserve"> listopadu</w:t>
            </w:r>
            <w:r>
              <w:t xml:space="preserve"> běžného roku</w:t>
            </w:r>
          </w:p>
          <w:p w14:paraId="728C9A20" w14:textId="77777777" w:rsidR="0090573D" w:rsidRPr="00F6774C" w:rsidRDefault="0090573D" w:rsidP="00C36C8E">
            <w:pPr>
              <w:spacing w:before="60" w:after="60"/>
              <w:jc w:val="center"/>
            </w:pPr>
            <w:r>
              <w:t>z toho 2 dny na místě</w:t>
            </w:r>
          </w:p>
        </w:tc>
        <w:tc>
          <w:tcPr>
            <w:tcW w:w="19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701B5F6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Seznam zjištění</w:t>
            </w:r>
            <w:r>
              <w:t xml:space="preserve"> týkající se především interního kontrolního prostředí a způsobu účtování vybraných účetních transakcí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37AE6D6B" w14:textId="77777777" w:rsidR="0090573D" w:rsidRDefault="0090573D" w:rsidP="00C36C8E">
            <w:pPr>
              <w:spacing w:before="60" w:after="60"/>
              <w:jc w:val="center"/>
            </w:pPr>
            <w:r w:rsidRPr="00F6774C">
              <w:t>Ústně při ukončení auditu na místě či v rámci závěrečné schůzky</w:t>
            </w:r>
            <w:r>
              <w:t>.</w:t>
            </w:r>
          </w:p>
          <w:p w14:paraId="39A86D8D" w14:textId="77777777" w:rsidR="0090573D" w:rsidRPr="00F6774C" w:rsidRDefault="0090573D" w:rsidP="00C36C8E">
            <w:pPr>
              <w:spacing w:before="60" w:after="60"/>
              <w:jc w:val="center"/>
            </w:pPr>
            <w:r>
              <w:t xml:space="preserve">Písemné shrnutí nejpozději do 31. května následujícího roku </w:t>
            </w:r>
          </w:p>
        </w:tc>
      </w:tr>
      <w:tr w:rsidR="0090573D" w:rsidRPr="00F6774C" w14:paraId="4C40253F" w14:textId="77777777" w:rsidTr="00C36C8E">
        <w:trPr>
          <w:trHeight w:val="542"/>
        </w:trPr>
        <w:tc>
          <w:tcPr>
            <w:tcW w:w="19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AE9FE"/>
          </w:tcPr>
          <w:p w14:paraId="6F40DF6F" w14:textId="77777777" w:rsidR="0090573D" w:rsidRPr="00F6774C" w:rsidRDefault="0090573D" w:rsidP="00C36C8E">
            <w:pPr>
              <w:spacing w:before="60" w:after="60"/>
            </w:pPr>
            <w:r w:rsidRPr="00F6774C">
              <w:t>Audit účetní závěrky sestavené k 31. prosinci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26C89FD5" w14:textId="77777777" w:rsidR="0090573D" w:rsidRDefault="0090573D" w:rsidP="00C36C8E">
            <w:pPr>
              <w:spacing w:before="60" w:after="60"/>
              <w:jc w:val="center"/>
            </w:pPr>
            <w:r w:rsidRPr="00F6774C">
              <w:t xml:space="preserve">dle preferencí zadavatele, tj. </w:t>
            </w:r>
            <w:r>
              <w:t xml:space="preserve">v dubnu následujícího roku </w:t>
            </w:r>
          </w:p>
          <w:p w14:paraId="79A8879E" w14:textId="77777777" w:rsidR="0090573D" w:rsidRPr="00F6774C" w:rsidRDefault="0090573D" w:rsidP="00C36C8E">
            <w:pPr>
              <w:spacing w:before="60" w:after="60"/>
              <w:jc w:val="center"/>
            </w:pPr>
            <w:r>
              <w:t>z toho 2-5 dní na místě</w:t>
            </w:r>
          </w:p>
        </w:tc>
        <w:tc>
          <w:tcPr>
            <w:tcW w:w="19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1679F0D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Seznam zjištění, auditních rozdílů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0F4D89DF" w14:textId="77777777" w:rsidR="0090573D" w:rsidRDefault="0090573D" w:rsidP="00C36C8E">
            <w:pPr>
              <w:spacing w:before="60" w:after="60"/>
              <w:jc w:val="center"/>
            </w:pPr>
            <w:r w:rsidRPr="00F6774C">
              <w:t>Ústně při ukončení auditu na místě či v rámci závěrečné schůzky</w:t>
            </w:r>
          </w:p>
          <w:p w14:paraId="2CAEE2D1" w14:textId="77777777" w:rsidR="0090573D" w:rsidRPr="00F74CF6" w:rsidRDefault="0090573D" w:rsidP="00C36C8E">
            <w:pPr>
              <w:spacing w:before="60" w:after="60"/>
              <w:jc w:val="center"/>
              <w:rPr>
                <w:color w:val="FF0000"/>
              </w:rPr>
            </w:pPr>
            <w:r>
              <w:t>Písemné shrnutí nejpozději do 31. května</w:t>
            </w:r>
            <w:r w:rsidRPr="00495684">
              <w:rPr>
                <w:color w:val="000000"/>
              </w:rPr>
              <w:t xml:space="preserve"> následujícího roku</w:t>
            </w:r>
          </w:p>
        </w:tc>
      </w:tr>
      <w:tr w:rsidR="0090573D" w:rsidRPr="00F6774C" w14:paraId="1C6F555B" w14:textId="77777777" w:rsidTr="00C36C8E">
        <w:trPr>
          <w:trHeight w:val="542"/>
        </w:trPr>
        <w:tc>
          <w:tcPr>
            <w:tcW w:w="19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AE9FE"/>
          </w:tcPr>
          <w:p w14:paraId="53E1BA00" w14:textId="77777777" w:rsidR="0090573D" w:rsidRPr="00F6774C" w:rsidRDefault="0090573D" w:rsidP="00C36C8E">
            <w:pPr>
              <w:spacing w:before="60" w:after="60"/>
            </w:pPr>
            <w:r w:rsidRPr="00F6774C">
              <w:t>Kontrola účetní závěrky</w:t>
            </w:r>
          </w:p>
        </w:tc>
        <w:tc>
          <w:tcPr>
            <w:tcW w:w="198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5A98338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Po do</w:t>
            </w:r>
            <w:r>
              <w:t>dání účetní závěrky ke kontrole, nejpozději do 15. května následujícího roku</w:t>
            </w:r>
          </w:p>
          <w:p w14:paraId="231BC06E" w14:textId="77777777" w:rsidR="0090573D" w:rsidRPr="00F6774C" w:rsidRDefault="0090573D" w:rsidP="00C36C8E">
            <w:pPr>
              <w:spacing w:before="60" w:after="60"/>
              <w:jc w:val="center"/>
            </w:pPr>
          </w:p>
        </w:tc>
        <w:tc>
          <w:tcPr>
            <w:tcW w:w="198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7AB20191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Výrok auditora, svázání a kompletace účetní závěrky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19F30E11" w14:textId="77777777" w:rsidR="0090573D" w:rsidRPr="00F6774C" w:rsidRDefault="0090573D" w:rsidP="00C36C8E">
            <w:pPr>
              <w:spacing w:before="60" w:after="60"/>
              <w:jc w:val="center"/>
            </w:pPr>
            <w:r w:rsidRPr="00F6774C">
              <w:t>do 2 týdnů po předložení účetní závěrky ke kontrole</w:t>
            </w:r>
            <w:r>
              <w:t>, nejpozději do 31. května následujícího roku</w:t>
            </w:r>
          </w:p>
        </w:tc>
      </w:tr>
    </w:tbl>
    <w:p w14:paraId="762A39DB" w14:textId="77777777" w:rsidR="0090573D" w:rsidRDefault="0090573D" w:rsidP="0090573D"/>
    <w:p w14:paraId="3D2EDC2E" w14:textId="77777777" w:rsidR="0090573D" w:rsidRDefault="0090573D" w:rsidP="0023258C">
      <w:pPr>
        <w:pStyle w:val="SubjectName-ContractCzechRadio"/>
        <w:jc w:val="center"/>
      </w:pPr>
    </w:p>
    <w:p w14:paraId="170A4FDF" w14:textId="77777777" w:rsidR="0090573D" w:rsidRPr="0090573D" w:rsidRDefault="0090573D" w:rsidP="0090573D">
      <w:pPr>
        <w:pStyle w:val="SubjectSpecification-ContractCzechRadio"/>
      </w:pPr>
    </w:p>
    <w:p w14:paraId="43BD5B25" w14:textId="583EB799" w:rsidR="00731E1C" w:rsidRPr="006D0812" w:rsidRDefault="00731E1C" w:rsidP="0023258C">
      <w:pPr>
        <w:pStyle w:val="SubjectName-ContractCzechRadio"/>
        <w:jc w:val="center"/>
      </w:pPr>
      <w:r w:rsidRPr="006D0812">
        <w:t>PŘÍLOHA</w:t>
      </w:r>
      <w:r w:rsidR="00B65890">
        <w:t xml:space="preserve"> č. 3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525E849D" w14:textId="77777777" w:rsidR="00731E1C" w:rsidRPr="006D0812" w:rsidRDefault="00731E1C" w:rsidP="0023258C">
      <w:pPr>
        <w:pStyle w:val="SubjectSpecification-ContractCzechRadio"/>
      </w:pPr>
    </w:p>
    <w:p w14:paraId="0F1263A3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4F852D92" w14:textId="2F31ED64" w:rsidR="00731E1C" w:rsidRPr="006D0812" w:rsidRDefault="00731E1C" w:rsidP="00731E1C">
      <w:pPr>
        <w:pStyle w:val="SubjectSpecification-ContractCzechRadio"/>
      </w:pPr>
      <w:r w:rsidRPr="006D0812">
        <w:t>IČ</w:t>
      </w:r>
      <w:r w:rsidR="00490FBC">
        <w:t>O</w:t>
      </w:r>
      <w:r w:rsidRPr="006D0812">
        <w:t xml:space="preserve"> 45245053, DIČ CZ45245053</w:t>
      </w:r>
    </w:p>
    <w:p w14:paraId="43320D36" w14:textId="77777777" w:rsidR="00386EE0" w:rsidRPr="0060143F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2319BEB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4377543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]@</w:t>
      </w:r>
      <w:r w:rsidRPr="0060143F">
        <w:t>rozhlas.cz</w:t>
      </w:r>
    </w:p>
    <w:p w14:paraId="0E9A84F4" w14:textId="77777777" w:rsidR="00731E1C" w:rsidRPr="0060143F" w:rsidRDefault="00731E1C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58EB309F" w14:textId="77777777" w:rsidR="00731E1C" w:rsidRPr="006D0812" w:rsidRDefault="00731E1C" w:rsidP="00731E1C"/>
    <w:p w14:paraId="51B53581" w14:textId="77777777" w:rsidR="00731E1C" w:rsidRPr="006D0812" w:rsidRDefault="00731E1C" w:rsidP="00731E1C">
      <w:r w:rsidRPr="006D0812">
        <w:t>a</w:t>
      </w:r>
    </w:p>
    <w:p w14:paraId="2FD2655D" w14:textId="77777777" w:rsidR="00731E1C" w:rsidRPr="006D0812" w:rsidRDefault="00731E1C" w:rsidP="00731E1C"/>
    <w:p w14:paraId="35876FE9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27DD104B" w14:textId="0D7486BA" w:rsidR="00731E1C" w:rsidRPr="0060143F" w:rsidRDefault="00731E1C" w:rsidP="00731E1C">
      <w:pPr>
        <w:pStyle w:val="SubjectSpecification-ContractCzechRadio"/>
      </w:pPr>
      <w:r w:rsidRPr="0060143F">
        <w:t>IČ</w:t>
      </w:r>
      <w:r w:rsidR="00490FBC">
        <w:t>O</w:t>
      </w:r>
      <w:r w:rsidRPr="0060143F">
        <w:t xml:space="preserve"> 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 xml:space="preserve">], </w:t>
      </w:r>
      <w:r w:rsidRPr="0060143F">
        <w:t>DIČ CZ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>]</w:t>
      </w:r>
    </w:p>
    <w:p w14:paraId="66C6CE22" w14:textId="77777777" w:rsidR="00386EE0" w:rsidRPr="0060143F" w:rsidRDefault="00386EE0" w:rsidP="00386EE0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3DED3BA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466D7D8E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1769B82" w14:textId="77777777" w:rsidR="00731E1C" w:rsidRPr="0060143F" w:rsidRDefault="00731E1C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6E38ABC8" w14:textId="77777777" w:rsidR="00731E1C" w:rsidRPr="006D0812" w:rsidRDefault="00731E1C" w:rsidP="00521329">
      <w:pPr>
        <w:pStyle w:val="Heading-Number-ContractCzechRadio"/>
        <w:numPr>
          <w:ilvl w:val="0"/>
          <w:numId w:val="37"/>
        </w:numPr>
      </w:pPr>
    </w:p>
    <w:p w14:paraId="0F2304AE" w14:textId="77777777" w:rsidR="0079034E" w:rsidRPr="006D0812" w:rsidRDefault="00731E1C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4D7745C7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3BCB077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8CAC8E2" w14:textId="77777777" w:rsidR="00731E1C" w:rsidRPr="006D0812" w:rsidRDefault="00731E1C" w:rsidP="0023258C">
      <w:pPr>
        <w:pStyle w:val="Heading-Number-ContractCzechRadio"/>
      </w:pPr>
    </w:p>
    <w:p w14:paraId="06893F20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A476ADE" w14:textId="77777777" w:rsidR="0079034E" w:rsidRPr="006D0812" w:rsidRDefault="0079034E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0DBA1FD" w14:textId="77777777" w:rsidR="0079034E" w:rsidRPr="006D0812" w:rsidRDefault="0060143F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="0079034E"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4E22A80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3851DD4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4D6559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42BE9ABF" w14:textId="77777777" w:rsidTr="0060143F">
        <w:trPr>
          <w:jc w:val="center"/>
        </w:trPr>
        <w:tc>
          <w:tcPr>
            <w:tcW w:w="3974" w:type="dxa"/>
          </w:tcPr>
          <w:p w14:paraId="3D9E814F" w14:textId="77777777" w:rsidR="0079034E" w:rsidRPr="006D0812" w:rsidRDefault="0079034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4D38C6B" w14:textId="77777777" w:rsidR="0079034E" w:rsidRPr="006D0812" w:rsidRDefault="0079034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740BC13E" w14:textId="77777777" w:rsidTr="0060143F">
        <w:trPr>
          <w:jc w:val="center"/>
        </w:trPr>
        <w:tc>
          <w:tcPr>
            <w:tcW w:w="3974" w:type="dxa"/>
          </w:tcPr>
          <w:p w14:paraId="25435BDE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4281C42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31D0C3D4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30F56A2B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51F6B868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10D3DE2" w14:textId="77777777" w:rsidR="0060143F" w:rsidRPr="00DD5D11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0165EF" w14:textId="7F713216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349B828F" w14:textId="42F5778C" w:rsidR="00521329" w:rsidRDefault="00521329" w:rsidP="00E53743">
      <w:pPr>
        <w:pStyle w:val="ListNumber-ContractCzechRadio"/>
        <w:numPr>
          <w:ilvl w:val="0"/>
          <w:numId w:val="0"/>
        </w:numPr>
      </w:pPr>
    </w:p>
    <w:p w14:paraId="42E1C147" w14:textId="7085F133" w:rsidR="00521329" w:rsidRPr="00414B5D" w:rsidRDefault="00521329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 w:rsidR="00B65890">
        <w:rPr>
          <w:rFonts w:cs="Arial"/>
          <w:b/>
          <w:szCs w:val="20"/>
        </w:rPr>
        <w:t xml:space="preserve"> č. 4</w:t>
      </w:r>
      <w:r>
        <w:rPr>
          <w:rFonts w:cs="Arial"/>
          <w:b/>
          <w:szCs w:val="20"/>
        </w:rPr>
        <w:t xml:space="preserve"> 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9C0A2DF" w14:textId="77777777" w:rsidR="00521329" w:rsidRPr="00521329" w:rsidRDefault="00521329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1E353C4D" w14:textId="77777777" w:rsidR="00521329" w:rsidRDefault="00521329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B57100A" w14:textId="77777777" w:rsidR="00521329" w:rsidRDefault="00521329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60F4711" w14:textId="77777777" w:rsidR="00521329" w:rsidRDefault="00521329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32645B2" w14:textId="77777777" w:rsidR="00521329" w:rsidRDefault="00521329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E4C946F" w14:textId="77777777" w:rsidR="00521329" w:rsidRDefault="00521329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AE726D7" w14:textId="77777777" w:rsidR="00521329" w:rsidRDefault="00521329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0C9C8A5" w14:textId="77777777" w:rsidR="00521329" w:rsidRDefault="00521329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582320CE" w14:textId="77777777" w:rsidR="00521329" w:rsidRDefault="00521329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6AE67E3" w14:textId="77777777" w:rsidR="00521329" w:rsidRDefault="00521329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7BD447BA" w14:textId="77777777" w:rsidR="00521329" w:rsidRDefault="00521329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9D0A9BA" w14:textId="77777777" w:rsidR="00521329" w:rsidRDefault="00521329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750C017C" w14:textId="77777777" w:rsidR="00521329" w:rsidRDefault="00521329" w:rsidP="00521329">
      <w:pPr>
        <w:pStyle w:val="ListNumber-ContractCzechRadio"/>
        <w:jc w:val="both"/>
      </w:pPr>
      <w:r>
        <w:t>Externí osoby jsou zejména povinny:</w:t>
      </w:r>
    </w:p>
    <w:p w14:paraId="68A1E5BC" w14:textId="77777777" w:rsidR="00521329" w:rsidRDefault="00521329" w:rsidP="00521329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</w:t>
      </w:r>
      <w:r>
        <w:lastRenderedPageBreak/>
        <w:t>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25F74885" w14:textId="77777777" w:rsidR="00521329" w:rsidRDefault="00521329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AA5ED63" w14:textId="77777777" w:rsidR="00521329" w:rsidRDefault="00521329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A90A4FC" w14:textId="77777777" w:rsidR="00521329" w:rsidRDefault="00521329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4A165653" w14:textId="77777777" w:rsidR="00521329" w:rsidRDefault="00521329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5FA94E1" w14:textId="77777777" w:rsidR="00521329" w:rsidRDefault="00521329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92E56B4" w14:textId="77777777" w:rsidR="00521329" w:rsidRDefault="00521329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1C0FE7F" w14:textId="77777777" w:rsidR="00521329" w:rsidRDefault="00521329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73F0366F" w14:textId="77777777" w:rsidR="00521329" w:rsidRDefault="00521329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61653A88" w14:textId="77777777" w:rsidR="00521329" w:rsidRDefault="00521329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03835724" w14:textId="77777777" w:rsidR="00521329" w:rsidRDefault="00521329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60B2AA7C" w14:textId="77777777" w:rsidR="00521329" w:rsidRDefault="00521329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1434FE8" w14:textId="77777777" w:rsidR="00521329" w:rsidRDefault="00521329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4E5D5098" w14:textId="77777777" w:rsidR="00521329" w:rsidRDefault="00521329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6CE9C4D6" w14:textId="77777777" w:rsidR="00521329" w:rsidRDefault="00521329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F313BFA" w14:textId="77777777" w:rsidR="00521329" w:rsidRDefault="00521329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ED6D7EF" w14:textId="77777777" w:rsidR="00521329" w:rsidRDefault="00521329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1326DE2B" w14:textId="77777777" w:rsidR="00521329" w:rsidRDefault="00521329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5525D24A" w14:textId="77777777" w:rsidR="00521329" w:rsidRDefault="00521329" w:rsidP="00521329">
      <w:pPr>
        <w:pStyle w:val="ListNumber-ContractCzechRadio"/>
        <w:jc w:val="both"/>
      </w:pPr>
      <w:r>
        <w:t>Externí osoby jsou zejména povinny:</w:t>
      </w:r>
    </w:p>
    <w:p w14:paraId="27014357" w14:textId="77777777" w:rsidR="00521329" w:rsidRDefault="00521329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76812E01" w14:textId="77777777" w:rsidR="00521329" w:rsidRDefault="00521329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4CECE8E" w14:textId="77777777" w:rsidR="00521329" w:rsidRDefault="00521329" w:rsidP="00521329">
      <w:pPr>
        <w:pStyle w:val="ListLetter-ContractCzechRadio"/>
        <w:jc w:val="both"/>
      </w:pPr>
      <w:r>
        <w:t>neznečišťovat komunikace a nepoškozovat zeleň,</w:t>
      </w:r>
    </w:p>
    <w:p w14:paraId="1CD6F089" w14:textId="77777777" w:rsidR="00521329" w:rsidRDefault="00521329" w:rsidP="00521329">
      <w:pPr>
        <w:pStyle w:val="ListLetter-ContractCzechRadio"/>
        <w:jc w:val="both"/>
      </w:pPr>
      <w:r>
        <w:t>zajistit likvidaci obalů dle platných právních předpisů.</w:t>
      </w:r>
    </w:p>
    <w:p w14:paraId="7CD66E2A" w14:textId="77777777" w:rsidR="00521329" w:rsidRDefault="00521329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94D3C84" w14:textId="77777777" w:rsidR="00521329" w:rsidRDefault="00521329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3176627" w14:textId="77777777" w:rsidR="00521329" w:rsidRDefault="00521329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3B6A39C" w14:textId="77777777" w:rsidR="00521329" w:rsidRDefault="00521329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30AF6F6A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5203E2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466BCECA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30E9057C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76842150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45FEEDE7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FF989D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32AC00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A166141" w14:textId="77777777" w:rsidR="00521329" w:rsidRPr="00B43746" w:rsidRDefault="00521329" w:rsidP="00521329">
      <w:pPr>
        <w:pStyle w:val="SubjectSpecification-ContractCzechRadio"/>
      </w:pPr>
    </w:p>
    <w:p w14:paraId="679DCCBC" w14:textId="77777777" w:rsidR="00521329" w:rsidRDefault="00521329" w:rsidP="00521329"/>
    <w:p w14:paraId="5DF819D0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6ECAC" w14:textId="77777777" w:rsidR="00C718D9" w:rsidRDefault="00C718D9" w:rsidP="00B25F23">
      <w:pPr>
        <w:spacing w:line="240" w:lineRule="auto"/>
      </w:pPr>
      <w:r>
        <w:separator/>
      </w:r>
    </w:p>
  </w:endnote>
  <w:endnote w:type="continuationSeparator" w:id="0">
    <w:p w14:paraId="0E48DF9A" w14:textId="77777777" w:rsidR="00C718D9" w:rsidRDefault="00C718D9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E80C7" w14:textId="77777777" w:rsidR="001E097E" w:rsidRDefault="001E097E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3C44570" wp14:editId="1BA8841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7E9B5A" w14:textId="69A582DB" w:rsidR="001E097E" w:rsidRPr="00727BE2" w:rsidRDefault="001E663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E097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C4457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D7E9B5A" w14:textId="69A582DB" w:rsidR="001E097E" w:rsidRPr="00727BE2" w:rsidRDefault="001E663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E097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E097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E097E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1E097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E097E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E5A2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E5A2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E5A2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DE5A2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C4087" w14:textId="77777777" w:rsidR="001E097E" w:rsidRPr="00B5596D" w:rsidRDefault="001E097E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447F437" wp14:editId="777096F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47B59A" w14:textId="0D99E88C" w:rsidR="001E097E" w:rsidRPr="00727BE2" w:rsidRDefault="001E663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E097E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490FB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E097E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490FBC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DE5A2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47F4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2447B59A" w14:textId="0D99E88C" w:rsidR="001E097E" w:rsidRPr="00727BE2" w:rsidRDefault="001E663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E097E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E097E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E097E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490FB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E097E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E097E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DE5A2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DE5A2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DE5A2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490FBC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DE5A2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C6EF0" w14:textId="77777777" w:rsidR="00C718D9" w:rsidRDefault="00C718D9" w:rsidP="00B25F23">
      <w:pPr>
        <w:spacing w:line="240" w:lineRule="auto"/>
      </w:pPr>
      <w:r>
        <w:separator/>
      </w:r>
    </w:p>
  </w:footnote>
  <w:footnote w:type="continuationSeparator" w:id="0">
    <w:p w14:paraId="3B64C6D1" w14:textId="77777777" w:rsidR="00C718D9" w:rsidRDefault="00C718D9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19440" w14:textId="77777777" w:rsidR="001E097E" w:rsidRDefault="001E097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5930D94B" wp14:editId="420CE544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97F60" w14:textId="77777777" w:rsidR="001E097E" w:rsidRDefault="001E097E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AE08594" wp14:editId="02715816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6C9200" w14:textId="77777777" w:rsidR="001E097E" w:rsidRPr="00321BCC" w:rsidRDefault="001E097E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E0859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446C9200" w14:textId="77777777" w:rsidR="001E097E" w:rsidRPr="00321BCC" w:rsidRDefault="001E097E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14CE4E3" wp14:editId="0DF5A85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EB716AD"/>
    <w:multiLevelType w:val="hybridMultilevel"/>
    <w:tmpl w:val="4178FE64"/>
    <w:lvl w:ilvl="0" w:tplc="04050017">
      <w:start w:val="1"/>
      <w:numFmt w:val="lowerLetter"/>
      <w:lvlText w:val="%1)"/>
      <w:lvlJc w:val="left"/>
      <w:pPr>
        <w:ind w:left="1032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8520AAE"/>
    <w:multiLevelType w:val="hybridMultilevel"/>
    <w:tmpl w:val="D4DA4998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287A7BA7"/>
    <w:multiLevelType w:val="hybridMultilevel"/>
    <w:tmpl w:val="256625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1318A7"/>
    <w:multiLevelType w:val="hybridMultilevel"/>
    <w:tmpl w:val="E59637E4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  <w:b w:val="0"/>
        <w:i w:val="0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3BF027EB"/>
    <w:multiLevelType w:val="hybridMultilevel"/>
    <w:tmpl w:val="229650A6"/>
    <w:lvl w:ilvl="0" w:tplc="04050001">
      <w:start w:val="1"/>
      <w:numFmt w:val="bullet"/>
      <w:lvlText w:val=""/>
      <w:lvlJc w:val="left"/>
      <w:pPr>
        <w:ind w:left="108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</w:abstractNum>
  <w:abstractNum w:abstractNumId="19" w15:restartNumberingAfterBreak="0">
    <w:nsid w:val="3C5E2CDD"/>
    <w:multiLevelType w:val="hybridMultilevel"/>
    <w:tmpl w:val="86E69F64"/>
    <w:lvl w:ilvl="0" w:tplc="0405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5349539E"/>
    <w:multiLevelType w:val="multilevel"/>
    <w:tmpl w:val="5456ED1A"/>
    <w:numStyleLink w:val="Section-Contract"/>
  </w:abstractNum>
  <w:abstractNum w:abstractNumId="26" w15:restartNumberingAfterBreak="0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9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0" w15:restartNumberingAfterBreak="0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6AB56DD2"/>
    <w:multiLevelType w:val="hybridMultilevel"/>
    <w:tmpl w:val="9F8EA892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 w:tentative="1">
      <w:start w:val="1"/>
      <w:numFmt w:val="lowerLetter"/>
      <w:lvlText w:val="%2."/>
      <w:lvlJc w:val="left"/>
      <w:pPr>
        <w:ind w:left="1752" w:hanging="360"/>
      </w:pPr>
    </w:lvl>
    <w:lvl w:ilvl="2" w:tplc="0405001B" w:tentative="1">
      <w:start w:val="1"/>
      <w:numFmt w:val="lowerRoman"/>
      <w:lvlText w:val="%3."/>
      <w:lvlJc w:val="right"/>
      <w:pPr>
        <w:ind w:left="2472" w:hanging="180"/>
      </w:pPr>
    </w:lvl>
    <w:lvl w:ilvl="3" w:tplc="0405000F" w:tentative="1">
      <w:start w:val="1"/>
      <w:numFmt w:val="decimal"/>
      <w:lvlText w:val="%4."/>
      <w:lvlJc w:val="left"/>
      <w:pPr>
        <w:ind w:left="3192" w:hanging="360"/>
      </w:pPr>
    </w:lvl>
    <w:lvl w:ilvl="4" w:tplc="04050019" w:tentative="1">
      <w:start w:val="1"/>
      <w:numFmt w:val="lowerLetter"/>
      <w:lvlText w:val="%5."/>
      <w:lvlJc w:val="left"/>
      <w:pPr>
        <w:ind w:left="3912" w:hanging="360"/>
      </w:pPr>
    </w:lvl>
    <w:lvl w:ilvl="5" w:tplc="0405001B" w:tentative="1">
      <w:start w:val="1"/>
      <w:numFmt w:val="lowerRoman"/>
      <w:lvlText w:val="%6."/>
      <w:lvlJc w:val="right"/>
      <w:pPr>
        <w:ind w:left="4632" w:hanging="180"/>
      </w:pPr>
    </w:lvl>
    <w:lvl w:ilvl="6" w:tplc="0405000F" w:tentative="1">
      <w:start w:val="1"/>
      <w:numFmt w:val="decimal"/>
      <w:lvlText w:val="%7."/>
      <w:lvlJc w:val="left"/>
      <w:pPr>
        <w:ind w:left="5352" w:hanging="360"/>
      </w:pPr>
    </w:lvl>
    <w:lvl w:ilvl="7" w:tplc="04050019" w:tentative="1">
      <w:start w:val="1"/>
      <w:numFmt w:val="lowerLetter"/>
      <w:lvlText w:val="%8."/>
      <w:lvlJc w:val="left"/>
      <w:pPr>
        <w:ind w:left="6072" w:hanging="360"/>
      </w:pPr>
    </w:lvl>
    <w:lvl w:ilvl="8" w:tplc="040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3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B891283"/>
    <w:multiLevelType w:val="hybridMultilevel"/>
    <w:tmpl w:val="B2E0AF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7"/>
  </w:num>
  <w:num w:numId="4">
    <w:abstractNumId w:val="21"/>
  </w:num>
  <w:num w:numId="5">
    <w:abstractNumId w:val="6"/>
  </w:num>
  <w:num w:numId="6">
    <w:abstractNumId w:val="5"/>
  </w:num>
  <w:num w:numId="7">
    <w:abstractNumId w:val="32"/>
  </w:num>
  <w:num w:numId="8">
    <w:abstractNumId w:val="28"/>
  </w:num>
  <w:num w:numId="9">
    <w:abstractNumId w:val="3"/>
  </w:num>
  <w:num w:numId="10">
    <w:abstractNumId w:val="3"/>
  </w:num>
  <w:num w:numId="11">
    <w:abstractNumId w:val="1"/>
  </w:num>
  <w:num w:numId="12">
    <w:abstractNumId w:val="27"/>
  </w:num>
  <w:num w:numId="13">
    <w:abstractNumId w:val="9"/>
  </w:num>
  <w:num w:numId="14">
    <w:abstractNumId w:val="29"/>
  </w:num>
  <w:num w:numId="15">
    <w:abstractNumId w:val="2"/>
  </w:num>
  <w:num w:numId="16">
    <w:abstractNumId w:val="11"/>
  </w:num>
  <w:num w:numId="17">
    <w:abstractNumId w:val="15"/>
  </w:num>
  <w:num w:numId="18">
    <w:abstractNumId w:val="0"/>
  </w:num>
  <w:num w:numId="19">
    <w:abstractNumId w:val="25"/>
  </w:num>
  <w:num w:numId="20">
    <w:abstractNumId w:val="34"/>
  </w:num>
  <w:num w:numId="21">
    <w:abstractNumId w:val="16"/>
  </w:num>
  <w:num w:numId="22">
    <w:abstractNumId w:val="23"/>
  </w:num>
  <w:num w:numId="23">
    <w:abstractNumId w:val="33"/>
  </w:num>
  <w:num w:numId="24">
    <w:abstractNumId w:val="24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20"/>
  </w:num>
  <w:num w:numId="31">
    <w:abstractNumId w:val="22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6"/>
  </w:num>
  <w:num w:numId="39">
    <w:abstractNumId w:val="18"/>
  </w:num>
  <w:num w:numId="40">
    <w:abstractNumId w:val="19"/>
  </w:num>
  <w:num w:numId="41">
    <w:abstractNumId w:val="13"/>
  </w:num>
  <w:num w:numId="42">
    <w:abstractNumId w:val="8"/>
  </w:num>
  <w:num w:numId="43">
    <w:abstractNumId w:val="31"/>
  </w:num>
  <w:num w:numId="44">
    <w:abstractNumId w:val="35"/>
  </w:num>
  <w:num w:numId="45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737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2"/>
  </w:num>
  <w:num w:numId="47">
    <w:abstractNumId w:val="14"/>
  </w:num>
  <w:num w:numId="48">
    <w:abstractNumId w:val="3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65C32"/>
    <w:rsid w:val="00066D16"/>
    <w:rsid w:val="00087478"/>
    <w:rsid w:val="00092B9A"/>
    <w:rsid w:val="00097AEF"/>
    <w:rsid w:val="000A44DD"/>
    <w:rsid w:val="000A7405"/>
    <w:rsid w:val="000B37A4"/>
    <w:rsid w:val="000B4DDF"/>
    <w:rsid w:val="000B6591"/>
    <w:rsid w:val="000C3CDA"/>
    <w:rsid w:val="000C6C97"/>
    <w:rsid w:val="000D28AB"/>
    <w:rsid w:val="000D3CA7"/>
    <w:rsid w:val="000D58E5"/>
    <w:rsid w:val="000D6AB4"/>
    <w:rsid w:val="000E259A"/>
    <w:rsid w:val="000E46B9"/>
    <w:rsid w:val="000F605C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B2B2A"/>
    <w:rsid w:val="001B37A8"/>
    <w:rsid w:val="001B621F"/>
    <w:rsid w:val="001C2B09"/>
    <w:rsid w:val="001C2C10"/>
    <w:rsid w:val="001C316E"/>
    <w:rsid w:val="001C6469"/>
    <w:rsid w:val="001E097E"/>
    <w:rsid w:val="001E0A94"/>
    <w:rsid w:val="001E6632"/>
    <w:rsid w:val="001F15D7"/>
    <w:rsid w:val="001F475A"/>
    <w:rsid w:val="001F7BD1"/>
    <w:rsid w:val="002015E7"/>
    <w:rsid w:val="00202C70"/>
    <w:rsid w:val="00204CBF"/>
    <w:rsid w:val="00214A85"/>
    <w:rsid w:val="002213E7"/>
    <w:rsid w:val="00223546"/>
    <w:rsid w:val="002254B4"/>
    <w:rsid w:val="00225A57"/>
    <w:rsid w:val="0023258C"/>
    <w:rsid w:val="0024237E"/>
    <w:rsid w:val="002514DD"/>
    <w:rsid w:val="00274011"/>
    <w:rsid w:val="002746D0"/>
    <w:rsid w:val="002748B7"/>
    <w:rsid w:val="00286492"/>
    <w:rsid w:val="002932DA"/>
    <w:rsid w:val="00294342"/>
    <w:rsid w:val="00295A22"/>
    <w:rsid w:val="002976A8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30E46"/>
    <w:rsid w:val="00335F41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41AE"/>
    <w:rsid w:val="003C0573"/>
    <w:rsid w:val="003C2711"/>
    <w:rsid w:val="003C5F49"/>
    <w:rsid w:val="003D0EA1"/>
    <w:rsid w:val="003E3489"/>
    <w:rsid w:val="003F0A33"/>
    <w:rsid w:val="003F3AD4"/>
    <w:rsid w:val="004004EC"/>
    <w:rsid w:val="00400DAA"/>
    <w:rsid w:val="00402DC4"/>
    <w:rsid w:val="00420BB5"/>
    <w:rsid w:val="00421F3D"/>
    <w:rsid w:val="004255DC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02F"/>
    <w:rsid w:val="004765CF"/>
    <w:rsid w:val="00485B5D"/>
    <w:rsid w:val="00485E78"/>
    <w:rsid w:val="00490FBC"/>
    <w:rsid w:val="004A28AF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503B1F"/>
    <w:rsid w:val="00507768"/>
    <w:rsid w:val="00513E43"/>
    <w:rsid w:val="00521329"/>
    <w:rsid w:val="005264A9"/>
    <w:rsid w:val="00531AB5"/>
    <w:rsid w:val="00533961"/>
    <w:rsid w:val="0053622F"/>
    <w:rsid w:val="00540F2C"/>
    <w:rsid w:val="00557B1C"/>
    <w:rsid w:val="00557B5B"/>
    <w:rsid w:val="00581EA0"/>
    <w:rsid w:val="00586062"/>
    <w:rsid w:val="005A384C"/>
    <w:rsid w:val="005A7C11"/>
    <w:rsid w:val="005B12EC"/>
    <w:rsid w:val="005C7732"/>
    <w:rsid w:val="005D2AA8"/>
    <w:rsid w:val="005D4C3A"/>
    <w:rsid w:val="005D59C5"/>
    <w:rsid w:val="005E5533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22E76"/>
    <w:rsid w:val="006311D4"/>
    <w:rsid w:val="00640153"/>
    <w:rsid w:val="00643667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3827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53E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278"/>
    <w:rsid w:val="00777305"/>
    <w:rsid w:val="00787D5C"/>
    <w:rsid w:val="0079034E"/>
    <w:rsid w:val="007904EC"/>
    <w:rsid w:val="007905DD"/>
    <w:rsid w:val="0079771E"/>
    <w:rsid w:val="007A6939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15277"/>
    <w:rsid w:val="0083191B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D48"/>
    <w:rsid w:val="008E7FC3"/>
    <w:rsid w:val="008F1852"/>
    <w:rsid w:val="008F2BA6"/>
    <w:rsid w:val="008F36D1"/>
    <w:rsid w:val="008F7E57"/>
    <w:rsid w:val="00900A72"/>
    <w:rsid w:val="0090573D"/>
    <w:rsid w:val="00907FE3"/>
    <w:rsid w:val="00911493"/>
    <w:rsid w:val="00920788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6266C"/>
    <w:rsid w:val="009705FA"/>
    <w:rsid w:val="00974D57"/>
    <w:rsid w:val="00977112"/>
    <w:rsid w:val="00984F70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D5FE5"/>
    <w:rsid w:val="009E0266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86CC6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AF7EFC"/>
    <w:rsid w:val="00B00B4C"/>
    <w:rsid w:val="00B04A01"/>
    <w:rsid w:val="00B063F5"/>
    <w:rsid w:val="00B101D7"/>
    <w:rsid w:val="00B13943"/>
    <w:rsid w:val="00B2112B"/>
    <w:rsid w:val="00B25F23"/>
    <w:rsid w:val="00B36031"/>
    <w:rsid w:val="00B3639F"/>
    <w:rsid w:val="00B53EB0"/>
    <w:rsid w:val="00B54E8D"/>
    <w:rsid w:val="00B5596D"/>
    <w:rsid w:val="00B62703"/>
    <w:rsid w:val="00B6387D"/>
    <w:rsid w:val="00B65890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44EC9"/>
    <w:rsid w:val="00C542A6"/>
    <w:rsid w:val="00C61062"/>
    <w:rsid w:val="00C670F0"/>
    <w:rsid w:val="00C718D9"/>
    <w:rsid w:val="00C7321C"/>
    <w:rsid w:val="00C73AFB"/>
    <w:rsid w:val="00C74B6B"/>
    <w:rsid w:val="00C7676F"/>
    <w:rsid w:val="00C87878"/>
    <w:rsid w:val="00C93817"/>
    <w:rsid w:val="00C9493F"/>
    <w:rsid w:val="00C94987"/>
    <w:rsid w:val="00CB12DA"/>
    <w:rsid w:val="00CC09AD"/>
    <w:rsid w:val="00CC5D3A"/>
    <w:rsid w:val="00CD17E8"/>
    <w:rsid w:val="00CD2F41"/>
    <w:rsid w:val="00CD573A"/>
    <w:rsid w:val="00CE0A08"/>
    <w:rsid w:val="00CE2DE6"/>
    <w:rsid w:val="00CF2CA1"/>
    <w:rsid w:val="00D136A8"/>
    <w:rsid w:val="00D14011"/>
    <w:rsid w:val="00D207E3"/>
    <w:rsid w:val="00D34B52"/>
    <w:rsid w:val="00D437F8"/>
    <w:rsid w:val="00D43A77"/>
    <w:rsid w:val="00D50ADA"/>
    <w:rsid w:val="00D569E2"/>
    <w:rsid w:val="00D6512D"/>
    <w:rsid w:val="00D66C2E"/>
    <w:rsid w:val="00D70342"/>
    <w:rsid w:val="00D74A75"/>
    <w:rsid w:val="00D77D03"/>
    <w:rsid w:val="00D82EC2"/>
    <w:rsid w:val="00DA3832"/>
    <w:rsid w:val="00DB2CC5"/>
    <w:rsid w:val="00DB5E8D"/>
    <w:rsid w:val="00DB5FA5"/>
    <w:rsid w:val="00DC2783"/>
    <w:rsid w:val="00DD42A0"/>
    <w:rsid w:val="00DE000D"/>
    <w:rsid w:val="00DE5A2A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954DF"/>
    <w:rsid w:val="00EA0F47"/>
    <w:rsid w:val="00EA1E80"/>
    <w:rsid w:val="00EA369B"/>
    <w:rsid w:val="00EA4E34"/>
    <w:rsid w:val="00EA7753"/>
    <w:rsid w:val="00EB277B"/>
    <w:rsid w:val="00EB335B"/>
    <w:rsid w:val="00EB72F8"/>
    <w:rsid w:val="00EB789E"/>
    <w:rsid w:val="00EC3137"/>
    <w:rsid w:val="00EE5321"/>
    <w:rsid w:val="00EF1E86"/>
    <w:rsid w:val="00EF3A33"/>
    <w:rsid w:val="00EF7ECD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86DE5"/>
    <w:rsid w:val="00F94597"/>
    <w:rsid w:val="00F95548"/>
    <w:rsid w:val="00FB3CB4"/>
    <w:rsid w:val="00FB7C4F"/>
    <w:rsid w:val="00FC649A"/>
    <w:rsid w:val="00FD0BC6"/>
    <w:rsid w:val="00FD6C04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DD9FC1F"/>
  <w15:docId w15:val="{49D7B84F-9DC8-405F-A5EA-E56727165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character" w:customStyle="1" w:styleId="nowrap">
    <w:name w:val="nowrap"/>
    <w:basedOn w:val="Standardnpsmoodstavce"/>
    <w:rsid w:val="00CF2CA1"/>
  </w:style>
  <w:style w:type="paragraph" w:customStyle="1" w:styleId="listnumber-contractczechradio0">
    <w:name w:val="listnumber-contractczechradio"/>
    <w:basedOn w:val="Normln"/>
    <w:rsid w:val="00EB335B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num" w:pos="360"/>
      </w:tabs>
      <w:spacing w:after="250" w:line="250" w:lineRule="atLeast"/>
      <w:ind w:left="312" w:hanging="312"/>
    </w:pPr>
    <w:rPr>
      <w:rFonts w:cs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kolek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abriela.drastichova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man.bernath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6FAF03BBDC7643B0E10A36B55044C3" ma:contentTypeVersion="" ma:contentTypeDescription="Vytvoří nový dokument" ma:contentTypeScope="" ma:versionID="50b81ac3b926e2a6322bca87819a4a6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70CD661-53E5-4F56-B87F-6BE2864BA9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35E7D5-D34B-425A-A7D1-CFDB163CD6CB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7C64D6EF-7E29-4833-BCBF-4E3394D86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D8D6C4-832F-48D8-9313-9A7EB7EA8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16</Pages>
  <Words>5138</Words>
  <Characters>30316</Characters>
  <Application>Microsoft Office Word</Application>
  <DocSecurity>0</DocSecurity>
  <Lines>252</Lines>
  <Paragraphs>70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smlouvy</vt:lpstr>
      <vt:lpstr/>
    </vt:vector>
  </TitlesOfParts>
  <Company>ČRo</Company>
  <LinksUpToDate>false</LinksUpToDate>
  <CharactersWithSpaces>35384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smlouvy</dc:title>
  <dc:creator>Malina Milan</dc:creator>
  <cp:lastModifiedBy>Svoboda Pavel</cp:lastModifiedBy>
  <cp:revision>11</cp:revision>
  <cp:lastPrinted>2015-07-02T13:46:00Z</cp:lastPrinted>
  <dcterms:created xsi:type="dcterms:W3CDTF">2020-05-27T06:35:00Z</dcterms:created>
  <dcterms:modified xsi:type="dcterms:W3CDTF">2020-06-22T15:04:00Z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0x010100666FAF03BBDC7643B0E10A36B55044C3</vt:lpwstr>
  </property>
</Properties>
</file>